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B" w:rsidRPr="00B26F2B" w:rsidRDefault="00B26F2B">
      <w:pPr>
        <w:pStyle w:val="ConsPlusNormal"/>
        <w:jc w:val="right"/>
        <w:outlineLvl w:val="1"/>
      </w:pPr>
      <w:bookmarkStart w:id="0" w:name="_GoBack"/>
      <w:bookmarkEnd w:id="0"/>
      <w:r w:rsidRPr="00B26F2B">
        <w:t>Приложение N 1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1" w:name="P303"/>
      <w:bookmarkEnd w:id="1"/>
      <w:r w:rsidRPr="00B26F2B">
        <w:t>ЗНАЧЕНИЕ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ДЕЯТЕЛЬНОСТИ:</w:t>
      </w:r>
    </w:p>
    <w:p w:rsidR="00B26F2B" w:rsidRPr="00B26F2B" w:rsidRDefault="00B26F2B">
      <w:pPr>
        <w:pStyle w:val="ConsPlusTitle"/>
        <w:jc w:val="center"/>
      </w:pPr>
      <w:r w:rsidRPr="00B26F2B">
        <w:t>ОКАЗАНИЕ БЫТОВЫХ УСЛУГ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решений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от 03.11.2017 </w:t>
            </w:r>
            <w:hyperlink r:id="rId5" w:history="1">
              <w:r w:rsidRPr="00B26F2B">
                <w:t>N 131</w:t>
              </w:r>
            </w:hyperlink>
            <w:r w:rsidRPr="00B26F2B">
              <w:t xml:space="preserve">, от 02.03.2018 </w:t>
            </w:r>
            <w:hyperlink r:id="rId6" w:history="1">
              <w:r w:rsidRPr="00B26F2B">
                <w:t>N 164</w:t>
              </w:r>
            </w:hyperlink>
            <w:r w:rsidRPr="00B26F2B">
              <w:t>)</w:t>
            </w:r>
          </w:p>
        </w:tc>
      </w:tr>
    </w:tbl>
    <w:p w:rsidR="00B26F2B" w:rsidRPr="00B26F2B" w:rsidRDefault="00B26F2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3969"/>
        <w:gridCol w:w="1133"/>
        <w:gridCol w:w="1133"/>
        <w:gridCol w:w="1133"/>
      </w:tblGrid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Код видов деятельности в соответствии с Общероссийским </w:t>
            </w:r>
            <w:hyperlink r:id="rId7" w:history="1">
              <w:r w:rsidRPr="00B26F2B">
                <w:t>классификатором</w:t>
              </w:r>
            </w:hyperlink>
            <w:r w:rsidRPr="00B26F2B">
              <w:t xml:space="preserve"> видов экономической деятельности, относящихся к бытовым услугам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Виды бытовых услуг, оказываемых физическим лицам в соответствии с Общероссийским </w:t>
            </w:r>
            <w:hyperlink r:id="rId8" w:history="1">
              <w:r w:rsidRPr="00B26F2B">
                <w:t>классификатором</w:t>
              </w:r>
            </w:hyperlink>
            <w:r w:rsidRPr="00B26F2B">
              <w:t xml:space="preserve"> видов экономической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2 тысяч до 10 тысяч человек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1 тысячи до 2 тысяч человек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менее 1 тысячи человек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5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9" w:history="1">
              <w:r w:rsidRPr="00B26F2B">
                <w:t>15.20.5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0,07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10" w:history="1">
              <w:r w:rsidRPr="00B26F2B">
                <w:t>95.23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Ремонт обуви и прочих изделий из кожи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0,07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11" w:history="1">
              <w:r w:rsidRPr="00B26F2B">
                <w:t>14.12.2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Пошив производственной одежды по индивидуальному заказу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0,07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12" w:history="1">
              <w:r w:rsidRPr="00B26F2B">
                <w:t>14.13.3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Пошив и вязание прочей верхней одежды по индивидуальному заказу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0,07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13" w:history="1">
              <w:r w:rsidRPr="00B26F2B">
                <w:t>14.14.4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Пошив нательного белья по индивидуальному заказу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0,07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14" w:history="1">
              <w:r w:rsidRPr="00B26F2B">
                <w:t>95.29.11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Ремонт одежды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0,07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15" w:history="1">
              <w:r w:rsidRPr="00B26F2B">
                <w:t>14.31.2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16" w:history="1">
              <w:r w:rsidRPr="00B26F2B">
                <w:t>14.20.2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Пошив меховых изделий по индивидуальному заказу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17" w:history="1">
              <w:r w:rsidRPr="00B26F2B">
                <w:t>14.11.2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 xml:space="preserve">Пошив одежды из кожи по </w:t>
            </w:r>
            <w:r w:rsidRPr="00B26F2B">
              <w:lastRenderedPageBreak/>
              <w:t>индивидуальному заказу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lastRenderedPageBreak/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18" w:history="1">
              <w:r w:rsidRPr="00B26F2B">
                <w:t>14.19.5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19" w:history="1">
              <w:r w:rsidRPr="00B26F2B">
                <w:t>13.92.2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0,73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20" w:history="1">
              <w:r w:rsidRPr="00B26F2B">
                <w:t>95.11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Ремонт компьютеров и периферийного компьютерного оборудования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21" w:history="1">
              <w:r w:rsidRPr="00B26F2B">
                <w:t>95.12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Ремонт коммуникационного оборудования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22" w:history="1">
              <w:r w:rsidRPr="00B26F2B">
                <w:t>95.21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Ремонт электронной бытовой техники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23" w:history="1">
              <w:r w:rsidRPr="00B26F2B">
                <w:t>95.22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Ремонт бытовых приборов, домашнего и садового инвентаря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24" w:history="1">
              <w:r w:rsidRPr="00B26F2B">
                <w:t>95.25.1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Ремонт часов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25" w:history="1">
              <w:r w:rsidRPr="00B26F2B">
                <w:t>95.29.41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Ремонт предметов и изделий из металла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26" w:history="1">
              <w:r w:rsidRPr="00B26F2B">
                <w:t>25.99.3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27" w:history="1">
              <w:r w:rsidRPr="00B26F2B">
                <w:t>31.09.2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0,22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28" w:history="1">
              <w:r w:rsidRPr="00B26F2B">
                <w:t>95.24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Ремонт мебели и предметов домашнего обихода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0,22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29" w:history="1">
              <w:r w:rsidRPr="00B26F2B">
                <w:t>96.01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Стирка и химическая чистка текстильных и меховых изделий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30" w:history="1">
              <w:r w:rsidRPr="00B26F2B">
                <w:t>41.10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Разработка строительных проектов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31" w:history="1">
              <w:r w:rsidRPr="00B26F2B">
                <w:t>41.20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Строительство жилых и нежилых зданий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32" w:history="1">
              <w:r w:rsidRPr="00B26F2B">
                <w:t>42.21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33" w:history="1">
              <w:r w:rsidRPr="00B26F2B">
                <w:t>43.21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 xml:space="preserve">Производство электромонтажных </w:t>
            </w:r>
            <w:r w:rsidRPr="00B26F2B">
              <w:lastRenderedPageBreak/>
              <w:t>работ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lastRenderedPageBreak/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34" w:history="1">
              <w:r w:rsidRPr="00B26F2B">
                <w:t>43.22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35" w:history="1">
              <w:r w:rsidRPr="00B26F2B">
                <w:t>43.29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Производство прочих строительно-монтажных работ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36" w:history="1">
              <w:r w:rsidRPr="00B26F2B">
                <w:t>43.31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Производство штукатурных работ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37" w:history="1">
              <w:r w:rsidRPr="00B26F2B">
                <w:t>43.32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Работы столярные и плотничные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38" w:history="1">
              <w:r w:rsidRPr="00B26F2B">
                <w:t>43.33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Работы по устройству покрытий полов и облицовке стен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39" w:history="1">
              <w:r w:rsidRPr="00B26F2B">
                <w:t>43.34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Производство малярных и стекольных работ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40" w:history="1">
              <w:r w:rsidRPr="00B26F2B">
                <w:t>43.39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Производство прочих отделочных и завершающих работ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41" w:history="1">
              <w:r w:rsidRPr="00B26F2B">
                <w:t>43.91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Производство кровельных работ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42" w:history="1">
              <w:r w:rsidRPr="00B26F2B">
                <w:t>43.99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43" w:history="1">
              <w:r w:rsidRPr="00B26F2B">
                <w:t>74.20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Деятельность в области фотографии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44" w:history="1">
              <w:r w:rsidRPr="00B26F2B">
                <w:t>96.04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Деятельность физкультурно-оздоровительная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0,033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45" w:history="1">
              <w:r w:rsidRPr="00B26F2B">
                <w:t>96.02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Предоставление услуг парикмахерскими и салонами красоты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46" w:history="1">
              <w:r w:rsidRPr="00B26F2B">
                <w:t>77.29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47" w:history="1">
              <w:r w:rsidRPr="00B26F2B">
                <w:t>96.03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Организация похорон и предоставление связанных с ними услуг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48" w:history="1">
              <w:r w:rsidRPr="00B26F2B">
                <w:t>93.29.9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</w:tr>
      <w:tr w:rsidR="00B26F2B" w:rsidRPr="00B26F2B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hyperlink r:id="rId49" w:history="1">
              <w:r w:rsidRPr="00B26F2B">
                <w:t>96.09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</w:tbl>
    <w:p w:rsidR="00B26F2B" w:rsidRPr="00B26F2B" w:rsidRDefault="00B26F2B">
      <w:pPr>
        <w:pStyle w:val="ConsPlusNormal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Для индивидуальных предпринимателей, впервые зарегистрировавших предпринимательскую деятельность после получения профессии в сфере оказания </w:t>
      </w:r>
      <w:r w:rsidRPr="00B26F2B">
        <w:lastRenderedPageBreak/>
        <w:t>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уменьшается: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на 50 процентов - в первый год после получения профессии, при этом К</w:t>
      </w:r>
      <w:proofErr w:type="gramStart"/>
      <w:r w:rsidRPr="00B26F2B">
        <w:t>2</w:t>
      </w:r>
      <w:proofErr w:type="gramEnd"/>
      <w:r w:rsidRPr="00B26F2B">
        <w:t xml:space="preserve"> не может быть меньше 0,02;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на 20 процентов - во второй год после получения профессии, при этом К</w:t>
      </w:r>
      <w:proofErr w:type="gramStart"/>
      <w:r w:rsidRPr="00B26F2B">
        <w:t>2</w:t>
      </w:r>
      <w:proofErr w:type="gramEnd"/>
      <w:r w:rsidRPr="00B26F2B">
        <w:t xml:space="preserve"> не может быть меньше 0,02.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 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 xml:space="preserve">Абзац исключен. - </w:t>
      </w:r>
      <w:hyperlink r:id="rId50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Применить к существующим значениям коэффициента К</w:t>
      </w:r>
      <w:proofErr w:type="gramStart"/>
      <w:r w:rsidRPr="00B26F2B">
        <w:t>2</w:t>
      </w:r>
      <w:proofErr w:type="gramEnd"/>
      <w:r w:rsidRPr="00B26F2B">
        <w:t xml:space="preserve"> для всех предприятий и индивидуальных предпринимателей меховой отрасли, уплачивающих ЕНВД, следующие понижающие коэффициенты, учитывающие сезонность деятельности:</w:t>
      </w:r>
    </w:p>
    <w:p w:rsidR="00B26F2B" w:rsidRPr="00B26F2B" w:rsidRDefault="00B26F2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8"/>
        <w:gridCol w:w="4932"/>
      </w:tblGrid>
      <w:tr w:rsidR="00B26F2B" w:rsidRPr="00B26F2B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Отчетный период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Значение понижающего коэффициента К</w:t>
            </w:r>
            <w:proofErr w:type="gramStart"/>
            <w:r w:rsidRPr="00B26F2B">
              <w:t>2</w:t>
            </w:r>
            <w:proofErr w:type="gramEnd"/>
          </w:p>
        </w:tc>
      </w:tr>
      <w:tr w:rsidR="00B26F2B" w:rsidRPr="00B26F2B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Первый квартал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</w:tr>
      <w:tr w:rsidR="00B26F2B" w:rsidRPr="00B26F2B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Второй квартал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</w:tr>
      <w:tr w:rsidR="00B26F2B" w:rsidRPr="00B26F2B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Третий квартал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0,6</w:t>
            </w:r>
          </w:p>
        </w:tc>
      </w:tr>
      <w:tr w:rsidR="00B26F2B" w:rsidRPr="00B26F2B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</w:pPr>
            <w:r w:rsidRPr="00B26F2B">
              <w:t>Четвертый квартал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2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2" w:name="P550"/>
      <w:bookmarkEnd w:id="2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ДЕЯТЕЛЬНОСТИ:</w:t>
      </w:r>
    </w:p>
    <w:p w:rsidR="00B26F2B" w:rsidRPr="00B26F2B" w:rsidRDefault="00B26F2B">
      <w:pPr>
        <w:pStyle w:val="ConsPlusTitle"/>
        <w:jc w:val="center"/>
      </w:pPr>
      <w:r w:rsidRPr="00B26F2B">
        <w:t>ОКАЗАНИЕ ВЕТЕРИНАРНЫХ УСЛУГ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</w:t>
            </w:r>
            <w:hyperlink r:id="rId51" w:history="1">
              <w:r w:rsidRPr="00B26F2B">
                <w:t>решения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>от 02.03.2018 N 164)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948"/>
        <w:gridCol w:w="1815"/>
        <w:gridCol w:w="1815"/>
        <w:gridCol w:w="1815"/>
      </w:tblGrid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Виды деятельности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2 тысяч до 10 тысяч человек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1 тысячи до 2 тысяч человек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менее 1 тысячи человек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lastRenderedPageBreak/>
              <w:t>1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Оказание ветеринарных услуг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Абзац исключен. - </w:t>
      </w:r>
      <w:hyperlink r:id="rId52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3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3" w:name="P581"/>
      <w:bookmarkEnd w:id="3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ДЕЯТЕЛЬНОСТИ: ОКАЗАНИЕ</w:t>
      </w:r>
    </w:p>
    <w:p w:rsidR="00B26F2B" w:rsidRPr="00B26F2B" w:rsidRDefault="00B26F2B">
      <w:pPr>
        <w:pStyle w:val="ConsPlusTitle"/>
        <w:jc w:val="center"/>
      </w:pPr>
      <w:r w:rsidRPr="00B26F2B">
        <w:t>УСЛУГ ПО РЕМОНТУ, ТЕХНИЧЕСКОМУ ОБСЛУЖИВАНИЮ И МОЙКЕ</w:t>
      </w:r>
    </w:p>
    <w:p w:rsidR="00B26F2B" w:rsidRPr="00B26F2B" w:rsidRDefault="00B26F2B">
      <w:pPr>
        <w:pStyle w:val="ConsPlusTitle"/>
        <w:jc w:val="center"/>
      </w:pPr>
      <w:r w:rsidRPr="00B26F2B">
        <w:t>АВТОМОТОТРАНСПОРТНЫХ СРЕДСТВ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решений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от 03.11.2017 </w:t>
            </w:r>
            <w:hyperlink r:id="rId53" w:history="1">
              <w:r w:rsidRPr="00B26F2B">
                <w:t>N 131</w:t>
              </w:r>
            </w:hyperlink>
            <w:r w:rsidRPr="00B26F2B">
              <w:t xml:space="preserve">, от 02.03.2018 </w:t>
            </w:r>
            <w:hyperlink r:id="rId54" w:history="1">
              <w:r w:rsidRPr="00B26F2B">
                <w:t>N 164</w:t>
              </w:r>
            </w:hyperlink>
            <w:r w:rsidRPr="00B26F2B">
              <w:t>)</w:t>
            </w:r>
          </w:p>
        </w:tc>
      </w:tr>
    </w:tbl>
    <w:p w:rsidR="00B26F2B" w:rsidRPr="00B26F2B" w:rsidRDefault="00B26F2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1814"/>
        <w:gridCol w:w="1814"/>
        <w:gridCol w:w="1814"/>
      </w:tblGrid>
      <w:tr w:rsidR="00B26F2B" w:rsidRPr="00B26F2B">
        <w:tc>
          <w:tcPr>
            <w:tcW w:w="51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3118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Виды деятельности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2 тысяч до 10 тысяч человек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1 тысячи до 2 тысяч человек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менее 1 тысячи человек</w:t>
            </w:r>
          </w:p>
        </w:tc>
      </w:tr>
      <w:tr w:rsidR="00B26F2B" w:rsidRPr="00B26F2B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6"/>
            </w:tblGrid>
            <w:tr w:rsidR="00B26F2B" w:rsidRPr="00B26F2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26F2B" w:rsidRPr="00B26F2B" w:rsidRDefault="00B26F2B">
                  <w:pPr>
                    <w:pStyle w:val="ConsPlusNormal"/>
                    <w:jc w:val="both"/>
                  </w:pPr>
                  <w:proofErr w:type="spellStart"/>
                  <w:r w:rsidRPr="00B26F2B">
                    <w:t>КонсультантПлюс</w:t>
                  </w:r>
                  <w:proofErr w:type="spellEnd"/>
                  <w:r w:rsidRPr="00B26F2B">
                    <w:t>: примечание.</w:t>
                  </w:r>
                </w:p>
                <w:p w:rsidR="00B26F2B" w:rsidRPr="00B26F2B" w:rsidRDefault="00B26F2B">
                  <w:pPr>
                    <w:pStyle w:val="ConsPlusNormal"/>
                    <w:jc w:val="both"/>
                  </w:pPr>
                  <w:r w:rsidRPr="00B26F2B">
                    <w:t>Нумерация дана в соответствии с официальным текстом документа.</w:t>
                  </w:r>
                </w:p>
              </w:tc>
            </w:tr>
          </w:tbl>
          <w:p w:rsidR="00B26F2B" w:rsidRPr="00B26F2B" w:rsidRDefault="00B26F2B"/>
        </w:tc>
      </w:tr>
      <w:tr w:rsidR="00B26F2B" w:rsidRPr="00B26F2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3118" w:type="dxa"/>
            <w:tcBorders>
              <w:top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814" w:type="dxa"/>
            <w:tcBorders>
              <w:top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1814" w:type="dxa"/>
            <w:tcBorders>
              <w:top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5</w:t>
            </w:r>
          </w:p>
        </w:tc>
        <w:tc>
          <w:tcPr>
            <w:tcW w:w="1814" w:type="dxa"/>
            <w:tcBorders>
              <w:top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6</w:t>
            </w:r>
          </w:p>
        </w:tc>
      </w:tr>
      <w:tr w:rsidR="00B26F2B" w:rsidRPr="00B26F2B">
        <w:tc>
          <w:tcPr>
            <w:tcW w:w="510" w:type="dxa"/>
          </w:tcPr>
          <w:p w:rsidR="00B26F2B" w:rsidRPr="00B26F2B" w:rsidRDefault="00B26F2B">
            <w:pPr>
              <w:pStyle w:val="ConsPlusNormal"/>
            </w:pPr>
            <w:r w:rsidRPr="00B26F2B">
              <w:t>1.</w:t>
            </w:r>
          </w:p>
        </w:tc>
        <w:tc>
          <w:tcPr>
            <w:tcW w:w="311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</w:tr>
    </w:tbl>
    <w:p w:rsidR="00B26F2B" w:rsidRPr="00B26F2B" w:rsidRDefault="00B26F2B">
      <w:pPr>
        <w:pStyle w:val="ConsPlusNormal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Абзац исключен. - </w:t>
      </w:r>
      <w:hyperlink r:id="rId55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4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4" w:name="P615"/>
      <w:bookmarkEnd w:id="4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ДЕЯТЕЛЬНОСТИ:</w:t>
      </w:r>
    </w:p>
    <w:p w:rsidR="00B26F2B" w:rsidRPr="00B26F2B" w:rsidRDefault="00B26F2B">
      <w:pPr>
        <w:pStyle w:val="ConsPlusTitle"/>
        <w:jc w:val="center"/>
      </w:pPr>
      <w:r w:rsidRPr="00B26F2B">
        <w:t>ОКАЗАНИЕ УСЛУГ ПО ПРЕДОСТАВЛЕНИЮ ВО ВРЕМЕННОЕ ВЛАДЕНИЕ</w:t>
      </w:r>
    </w:p>
    <w:p w:rsidR="00B26F2B" w:rsidRPr="00B26F2B" w:rsidRDefault="00B26F2B">
      <w:pPr>
        <w:pStyle w:val="ConsPlusTitle"/>
        <w:jc w:val="center"/>
      </w:pPr>
      <w:r w:rsidRPr="00B26F2B">
        <w:t>(В ПОЛЬЗОВАНИЕ) МЕСТ ДЛЯ СТОЯНКИ АВТОМОТОТРАНСПОРТНЫХ</w:t>
      </w:r>
    </w:p>
    <w:p w:rsidR="00B26F2B" w:rsidRPr="00B26F2B" w:rsidRDefault="00B26F2B">
      <w:pPr>
        <w:pStyle w:val="ConsPlusTitle"/>
        <w:jc w:val="center"/>
      </w:pPr>
      <w:r w:rsidRPr="00B26F2B">
        <w:t>СРЕДСТВ, А ТАКЖЕ ПО ХРАНЕНИЮ АВТОМОТОТРАНСПОРТНЫХ СРЕДСТВ</w:t>
      </w:r>
    </w:p>
    <w:p w:rsidR="00B26F2B" w:rsidRPr="00B26F2B" w:rsidRDefault="00B26F2B">
      <w:pPr>
        <w:pStyle w:val="ConsPlusTitle"/>
        <w:jc w:val="center"/>
      </w:pPr>
      <w:r w:rsidRPr="00B26F2B">
        <w:t>НА ПЛАТНЫХ СТОЯНКАХ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решений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от 12.02.2016 </w:t>
            </w:r>
            <w:hyperlink r:id="rId56" w:history="1">
              <w:r w:rsidRPr="00B26F2B">
                <w:t>N 395</w:t>
              </w:r>
            </w:hyperlink>
            <w:r w:rsidRPr="00B26F2B">
              <w:t xml:space="preserve">, от 02.03.2018 </w:t>
            </w:r>
            <w:hyperlink r:id="rId57" w:history="1">
              <w:r w:rsidRPr="00B26F2B">
                <w:t>N 164</w:t>
              </w:r>
            </w:hyperlink>
            <w:r w:rsidRPr="00B26F2B">
              <w:t>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1871"/>
        <w:gridCol w:w="1871"/>
        <w:gridCol w:w="1871"/>
      </w:tblGrid>
      <w:tr w:rsidR="00B26F2B" w:rsidRPr="00B26F2B">
        <w:tc>
          <w:tcPr>
            <w:tcW w:w="510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2948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 деятельности</w:t>
            </w:r>
          </w:p>
        </w:tc>
        <w:tc>
          <w:tcPr>
            <w:tcW w:w="5613" w:type="dxa"/>
            <w:gridSpan w:val="3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Населенные пункты с численностью </w:t>
            </w:r>
            <w:proofErr w:type="gramStart"/>
            <w:r w:rsidRPr="00B26F2B">
              <w:t>проживающих</w:t>
            </w:r>
            <w:proofErr w:type="gramEnd"/>
          </w:p>
        </w:tc>
      </w:tr>
      <w:tr w:rsidR="00B26F2B" w:rsidRPr="00B26F2B">
        <w:tc>
          <w:tcPr>
            <w:tcW w:w="510" w:type="dxa"/>
            <w:vMerge/>
          </w:tcPr>
          <w:p w:rsidR="00B26F2B" w:rsidRPr="00B26F2B" w:rsidRDefault="00B26F2B"/>
        </w:tc>
        <w:tc>
          <w:tcPr>
            <w:tcW w:w="2948" w:type="dxa"/>
            <w:vMerge/>
          </w:tcPr>
          <w:p w:rsidR="00B26F2B" w:rsidRPr="00B26F2B" w:rsidRDefault="00B26F2B"/>
        </w:tc>
        <w:tc>
          <w:tcPr>
            <w:tcW w:w="187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2 тысяч до 10 тысяч человек</w:t>
            </w:r>
          </w:p>
        </w:tc>
        <w:tc>
          <w:tcPr>
            <w:tcW w:w="187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1 тысячи до 2 тысяч человек</w:t>
            </w:r>
          </w:p>
        </w:tc>
        <w:tc>
          <w:tcPr>
            <w:tcW w:w="187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менее 1 тысячи человек</w:t>
            </w:r>
          </w:p>
        </w:tc>
      </w:tr>
      <w:tr w:rsidR="00B26F2B" w:rsidRPr="00B26F2B">
        <w:tc>
          <w:tcPr>
            <w:tcW w:w="51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87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  <w:tc>
          <w:tcPr>
            <w:tcW w:w="187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187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5</w:t>
            </w:r>
          </w:p>
        </w:tc>
      </w:tr>
      <w:tr w:rsidR="00B26F2B" w:rsidRPr="00B26F2B">
        <w:tc>
          <w:tcPr>
            <w:tcW w:w="510" w:type="dxa"/>
          </w:tcPr>
          <w:p w:rsidR="00B26F2B" w:rsidRPr="00B26F2B" w:rsidRDefault="00B26F2B">
            <w:pPr>
              <w:pStyle w:val="ConsPlusNormal"/>
            </w:pPr>
            <w:r w:rsidRPr="00B26F2B">
              <w:t>1.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Оказание услуг по хранению автомототранспортных средств на платных стоянках</w:t>
            </w:r>
          </w:p>
        </w:tc>
        <w:tc>
          <w:tcPr>
            <w:tcW w:w="187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  <w:tc>
          <w:tcPr>
            <w:tcW w:w="187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  <w:tc>
          <w:tcPr>
            <w:tcW w:w="187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0,05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Абзац исключен. - </w:t>
      </w:r>
      <w:hyperlink r:id="rId58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5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5" w:name="P650"/>
      <w:bookmarkEnd w:id="5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ДЕЯТЕЛЬНОСТИ:</w:t>
      </w:r>
    </w:p>
    <w:p w:rsidR="00B26F2B" w:rsidRPr="00B26F2B" w:rsidRDefault="00B26F2B">
      <w:pPr>
        <w:pStyle w:val="ConsPlusTitle"/>
        <w:jc w:val="center"/>
      </w:pPr>
      <w:r w:rsidRPr="00B26F2B">
        <w:t>ОКАЗАНИЕ АВТОТРАНСПОРТНЫХ УСЛУГ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решений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от 30.11.2012 </w:t>
            </w:r>
            <w:hyperlink r:id="rId59" w:history="1">
              <w:r w:rsidRPr="00B26F2B">
                <w:t>N 161</w:t>
              </w:r>
            </w:hyperlink>
            <w:r w:rsidRPr="00B26F2B">
              <w:t xml:space="preserve">, от 02.03.2018 </w:t>
            </w:r>
            <w:hyperlink r:id="rId60" w:history="1">
              <w:r w:rsidRPr="00B26F2B">
                <w:t>N 164</w:t>
              </w:r>
            </w:hyperlink>
            <w:r w:rsidRPr="00B26F2B">
              <w:t>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592"/>
        <w:gridCol w:w="1304"/>
        <w:gridCol w:w="1247"/>
        <w:gridCol w:w="1247"/>
      </w:tblGrid>
      <w:tr w:rsidR="00B26F2B" w:rsidRPr="00B26F2B">
        <w:tc>
          <w:tcPr>
            <w:tcW w:w="660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4592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Виды автотранспортных услуг</w:t>
            </w:r>
          </w:p>
        </w:tc>
        <w:tc>
          <w:tcPr>
            <w:tcW w:w="3798" w:type="dxa"/>
            <w:gridSpan w:val="3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Населенные пункты с численностью </w:t>
            </w:r>
            <w:proofErr w:type="gramStart"/>
            <w:r w:rsidRPr="00B26F2B">
              <w:t>проживающих</w:t>
            </w:r>
            <w:proofErr w:type="gramEnd"/>
          </w:p>
        </w:tc>
      </w:tr>
      <w:tr w:rsidR="00B26F2B" w:rsidRPr="00B26F2B">
        <w:tc>
          <w:tcPr>
            <w:tcW w:w="660" w:type="dxa"/>
            <w:vMerge/>
          </w:tcPr>
          <w:p w:rsidR="00B26F2B" w:rsidRPr="00B26F2B" w:rsidRDefault="00B26F2B"/>
        </w:tc>
        <w:tc>
          <w:tcPr>
            <w:tcW w:w="4592" w:type="dxa"/>
            <w:vMerge/>
          </w:tcPr>
          <w:p w:rsidR="00B26F2B" w:rsidRPr="00B26F2B" w:rsidRDefault="00B26F2B"/>
        </w:tc>
        <w:tc>
          <w:tcPr>
            <w:tcW w:w="130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2 до 10 тыс. чел.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1 до 2 тыс. чел.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менее 1 тыс. чел.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4592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30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lastRenderedPageBreak/>
              <w:t>1.</w:t>
            </w:r>
          </w:p>
        </w:tc>
        <w:tc>
          <w:tcPr>
            <w:tcW w:w="4592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Оказание автотранспортных услуг по перевозке пассажиров предпринимателями,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30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0,6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0,48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</w:t>
            </w:r>
          </w:p>
        </w:tc>
        <w:tc>
          <w:tcPr>
            <w:tcW w:w="4592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30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0,85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0,71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535"/>
        <w:gridCol w:w="850"/>
        <w:gridCol w:w="737"/>
        <w:gridCol w:w="737"/>
        <w:gridCol w:w="737"/>
        <w:gridCol w:w="794"/>
      </w:tblGrid>
      <w:tr w:rsidR="00B26F2B" w:rsidRPr="00B26F2B">
        <w:tc>
          <w:tcPr>
            <w:tcW w:w="660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4535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Виды автотранспортных услуг</w:t>
            </w:r>
          </w:p>
        </w:tc>
        <w:tc>
          <w:tcPr>
            <w:tcW w:w="3855" w:type="dxa"/>
            <w:gridSpan w:val="5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Грузоподъемность транспортных средств (тонн)</w:t>
            </w:r>
          </w:p>
        </w:tc>
      </w:tr>
      <w:tr w:rsidR="00B26F2B" w:rsidRPr="00B26F2B">
        <w:tc>
          <w:tcPr>
            <w:tcW w:w="660" w:type="dxa"/>
            <w:vMerge/>
          </w:tcPr>
          <w:p w:rsidR="00B26F2B" w:rsidRPr="00B26F2B" w:rsidRDefault="00B26F2B"/>
        </w:tc>
        <w:tc>
          <w:tcPr>
            <w:tcW w:w="4535" w:type="dxa"/>
            <w:vMerge/>
          </w:tcPr>
          <w:p w:rsidR="00B26F2B" w:rsidRPr="00B26F2B" w:rsidRDefault="00B26F2B"/>
        </w:tc>
        <w:tc>
          <w:tcPr>
            <w:tcW w:w="85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свыше 10 т</w:t>
            </w:r>
          </w:p>
        </w:tc>
        <w:tc>
          <w:tcPr>
            <w:tcW w:w="73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до 10 т</w:t>
            </w:r>
          </w:p>
        </w:tc>
        <w:tc>
          <w:tcPr>
            <w:tcW w:w="73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до 5 т</w:t>
            </w:r>
          </w:p>
        </w:tc>
        <w:tc>
          <w:tcPr>
            <w:tcW w:w="73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до 3 т</w:t>
            </w:r>
          </w:p>
        </w:tc>
        <w:tc>
          <w:tcPr>
            <w:tcW w:w="79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до 1 т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453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85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  <w:tc>
          <w:tcPr>
            <w:tcW w:w="73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73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5</w:t>
            </w:r>
          </w:p>
        </w:tc>
        <w:tc>
          <w:tcPr>
            <w:tcW w:w="73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6</w:t>
            </w:r>
          </w:p>
        </w:tc>
        <w:tc>
          <w:tcPr>
            <w:tcW w:w="79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7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</w:t>
            </w:r>
          </w:p>
        </w:tc>
        <w:tc>
          <w:tcPr>
            <w:tcW w:w="4535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Оказание автотранспортных услуг по перевозке грузов предпринимателями и организациями с количеством автомобилей не более 20 единиц</w:t>
            </w:r>
          </w:p>
        </w:tc>
        <w:tc>
          <w:tcPr>
            <w:tcW w:w="85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73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0,9</w:t>
            </w:r>
          </w:p>
        </w:tc>
        <w:tc>
          <w:tcPr>
            <w:tcW w:w="73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0,8</w:t>
            </w:r>
          </w:p>
        </w:tc>
        <w:tc>
          <w:tcPr>
            <w:tcW w:w="73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0,7</w:t>
            </w:r>
          </w:p>
        </w:tc>
        <w:tc>
          <w:tcPr>
            <w:tcW w:w="79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0,6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Абзац исключен. - </w:t>
      </w:r>
      <w:hyperlink r:id="rId61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6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6" w:name="P710"/>
      <w:bookmarkEnd w:id="6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РОЗНИЧНОЙ ТОРГОВЛИ,</w:t>
      </w:r>
    </w:p>
    <w:p w:rsidR="00B26F2B" w:rsidRPr="00B26F2B" w:rsidRDefault="00B26F2B">
      <w:pPr>
        <w:pStyle w:val="ConsPlusTitle"/>
        <w:jc w:val="center"/>
      </w:pPr>
      <w:proofErr w:type="gramStart"/>
      <w:r w:rsidRPr="00B26F2B">
        <w:t>ОСУЩЕСТВЛЯЕМОЙ</w:t>
      </w:r>
      <w:proofErr w:type="gramEnd"/>
      <w:r w:rsidRPr="00B26F2B">
        <w:t xml:space="preserve"> ЧЕРЕЗ ОБЪЕКТЫ СТАЦИОНАРНОЙ ТОРГОВОЙ</w:t>
      </w:r>
    </w:p>
    <w:p w:rsidR="00B26F2B" w:rsidRPr="00B26F2B" w:rsidRDefault="00B26F2B">
      <w:pPr>
        <w:pStyle w:val="ConsPlusTitle"/>
        <w:jc w:val="center"/>
      </w:pPr>
      <w:r w:rsidRPr="00B26F2B">
        <w:t>СЕТИ, ИМЕЮЩИЕ ТОРГОВЫЕ ЗАЛЫ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решений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от 03.11.2017 </w:t>
            </w:r>
            <w:hyperlink r:id="rId62" w:history="1">
              <w:r w:rsidRPr="00B26F2B">
                <w:t>N 131</w:t>
              </w:r>
            </w:hyperlink>
            <w:r w:rsidRPr="00B26F2B">
              <w:t xml:space="preserve">, от 02.03.2018 </w:t>
            </w:r>
            <w:hyperlink r:id="rId63" w:history="1">
              <w:r w:rsidRPr="00B26F2B">
                <w:t>N 164</w:t>
              </w:r>
            </w:hyperlink>
            <w:r w:rsidRPr="00B26F2B">
              <w:t>)</w:t>
            </w:r>
          </w:p>
        </w:tc>
      </w:tr>
    </w:tbl>
    <w:p w:rsidR="00B26F2B" w:rsidRPr="00B26F2B" w:rsidRDefault="00B26F2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1814"/>
        <w:gridCol w:w="1814"/>
        <w:gridCol w:w="1814"/>
      </w:tblGrid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Группы товаров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2 тысяч до 10 тысяч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1 тысячи до 2 тысяч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менее 1 тысячи человек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lastRenderedPageBreak/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6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  <w:outlineLvl w:val="2"/>
            </w:pPr>
            <w:r w:rsidRPr="00B26F2B"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Продовольственные товары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Продовольственные товары для детского и диабетического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  <w:outlineLvl w:val="2"/>
            </w:pPr>
            <w:r w:rsidRPr="00B26F2B"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Непродовольственные товары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Меха и меховые изделия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Канцелярские товары, игрушки, школьно-письменные, бумажно-беловые товары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Печатные 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 xml:space="preserve">Электротовары, </w:t>
            </w:r>
            <w:proofErr w:type="spellStart"/>
            <w:r w:rsidRPr="00B26F2B">
              <w:t>телерадиотовары</w:t>
            </w:r>
            <w:proofErr w:type="spellEnd"/>
            <w:r w:rsidRPr="00B26F2B">
              <w:t>, прочие культтовары, стройматериалы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Запасные части и аксессуары для транспортных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Велосипеды и мотоциклы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B26F2B">
              <w:t>с</w:t>
            </w:r>
            <w:proofErr w:type="gramEnd"/>
            <w:r w:rsidRPr="00B26F2B">
              <w:t>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0,6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Ювелирные изделия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0,23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Семена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Корм и предметы ухода за животными и птицами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 xml:space="preserve">Изделия народных художественных промыслов, произведения </w:t>
            </w:r>
            <w:r w:rsidRPr="00B26F2B">
              <w:lastRenderedPageBreak/>
              <w:t>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lastRenderedPageBreak/>
              <w:t>0,19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lastRenderedPageBreak/>
              <w:t>2.13.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Мебель, ковры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0,17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Товары, бывшие в употреблении (кроме запчастей и автомобилей)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</w:tr>
      <w:tr w:rsidR="00B26F2B" w:rsidRPr="00B26F2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Товары бытовой химии, включающие в себя спиртосодержащую продукцию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</w:tr>
    </w:tbl>
    <w:p w:rsidR="00B26F2B" w:rsidRPr="00B26F2B" w:rsidRDefault="00B26F2B">
      <w:pPr>
        <w:pStyle w:val="ConsPlusNormal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4" w:history="1">
        <w:r w:rsidRPr="00B26F2B">
          <w:t>классификатора</w:t>
        </w:r>
      </w:hyperlink>
      <w:r w:rsidRPr="00B26F2B">
        <w:t xml:space="preserve"> продукции по видам экономической деятельности".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Для сельских магазинов применяется значение корректирующего коэффициента 0,011.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Сельский магазин - магазин, находящийся на территории сельского поселения в населенном пункте с численностью проживающих менее 1000 человек.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1.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К предприятиям, находящимся вне населенных пунктов, применяется значение корректирующего коэффициента, утвержденное для районного центра, на территории которого они находятся.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 xml:space="preserve">Абзац исключен. - </w:t>
      </w:r>
      <w:hyperlink r:id="rId65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Применить к существующим значениям коэффициента К</w:t>
      </w:r>
      <w:proofErr w:type="gramStart"/>
      <w:r w:rsidRPr="00B26F2B">
        <w:t>2</w:t>
      </w:r>
      <w:proofErr w:type="gramEnd"/>
      <w:r w:rsidRPr="00B26F2B">
        <w:t xml:space="preserve"> для всех предприятий и индивидуальных предпринимателей меховой отрасли, уплачивающих ЕНВД, следующие понижающие коэффициенты, учитывающие сезонность деятельности:</w:t>
      </w:r>
    </w:p>
    <w:p w:rsidR="00B26F2B" w:rsidRPr="00B26F2B" w:rsidRDefault="00B26F2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8"/>
        <w:gridCol w:w="4932"/>
      </w:tblGrid>
      <w:tr w:rsidR="00B26F2B" w:rsidRPr="00B26F2B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Отчетный период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Значение понижающего коэффициента К</w:t>
            </w:r>
            <w:proofErr w:type="gramStart"/>
            <w:r w:rsidRPr="00B26F2B">
              <w:t>2</w:t>
            </w:r>
            <w:proofErr w:type="gramEnd"/>
          </w:p>
        </w:tc>
      </w:tr>
      <w:tr w:rsidR="00B26F2B" w:rsidRPr="00B26F2B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Первый квартал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</w:tr>
      <w:tr w:rsidR="00B26F2B" w:rsidRPr="00B26F2B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Второй квартал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</w:tr>
      <w:tr w:rsidR="00B26F2B" w:rsidRPr="00B26F2B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lastRenderedPageBreak/>
              <w:t>Третий квартал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0,6</w:t>
            </w:r>
          </w:p>
        </w:tc>
      </w:tr>
      <w:tr w:rsidR="00B26F2B" w:rsidRPr="00B26F2B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Четвертый квартал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7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7" w:name="P845"/>
      <w:bookmarkEnd w:id="7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РОЗНИЧНОЙ ТОРГОВЛИ,</w:t>
      </w:r>
    </w:p>
    <w:p w:rsidR="00B26F2B" w:rsidRPr="00B26F2B" w:rsidRDefault="00B26F2B">
      <w:pPr>
        <w:pStyle w:val="ConsPlusTitle"/>
        <w:jc w:val="center"/>
      </w:pPr>
      <w:r w:rsidRPr="00B26F2B">
        <w:t>ОСУЩЕСТВЛЯЕМОЙ ЧЕРЕЗ ОБЪЕКТЫ СТАЦИОНАРНОЙ ТОРГОВОЙ СЕТИ,</w:t>
      </w:r>
    </w:p>
    <w:p w:rsidR="00B26F2B" w:rsidRPr="00B26F2B" w:rsidRDefault="00B26F2B">
      <w:pPr>
        <w:pStyle w:val="ConsPlusTitle"/>
        <w:jc w:val="center"/>
      </w:pPr>
      <w:proofErr w:type="gramStart"/>
      <w:r w:rsidRPr="00B26F2B">
        <w:t>НЕ ИМЕЮЩИЕ ТОРГОВЫХ ЗАЛОВ, А ТАКЖЕ ЧЕРЕЗ ОБЪЕКТЫ</w:t>
      </w:r>
      <w:proofErr w:type="gramEnd"/>
    </w:p>
    <w:p w:rsidR="00B26F2B" w:rsidRPr="00B26F2B" w:rsidRDefault="00B26F2B">
      <w:pPr>
        <w:pStyle w:val="ConsPlusTitle"/>
        <w:jc w:val="center"/>
      </w:pPr>
      <w:r w:rsidRPr="00B26F2B">
        <w:t>НЕСТАЦИОНАРНОЙ ТОРГОВОЙ СЕТИ, ПЛОЩАДЬ ТОРГОВОГО МЕСТА</w:t>
      </w:r>
    </w:p>
    <w:p w:rsidR="00B26F2B" w:rsidRPr="00B26F2B" w:rsidRDefault="00B26F2B">
      <w:pPr>
        <w:pStyle w:val="ConsPlusTitle"/>
        <w:jc w:val="center"/>
      </w:pPr>
      <w:r w:rsidRPr="00B26F2B">
        <w:t>В КОТОРЫХ НЕ ПРЕВЫШАЕТ 5 КВАДРАТНЫХ МЕТРОВ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</w:t>
            </w:r>
            <w:hyperlink r:id="rId66" w:history="1">
              <w:r w:rsidRPr="00B26F2B">
                <w:t>решения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>от 03.11.2017 N 131)</w:t>
            </w:r>
          </w:p>
        </w:tc>
      </w:tr>
    </w:tbl>
    <w:p w:rsidR="00B26F2B" w:rsidRPr="00B26F2B" w:rsidRDefault="00B26F2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814"/>
        <w:gridCol w:w="1814"/>
        <w:gridCol w:w="1814"/>
      </w:tblGrid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Группы товаров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2 тысяч до 10 тысяч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1 тысячи до 2 тысяч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менее 1 тысячи человек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5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  <w:outlineLvl w:val="2"/>
            </w:pPr>
            <w:r w:rsidRPr="00B26F2B"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Продовольственные товары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Продовольственные товары для детского и диабетического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Овощи и фрукты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  <w:outlineLvl w:val="2"/>
            </w:pPr>
            <w:r w:rsidRPr="00B26F2B"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Непродовольственные товары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Канцелярские товары, игрушки, бумажно-беловые товары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0,11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Печатные издания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lastRenderedPageBreak/>
              <w:t>2.4.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 xml:space="preserve">Электротовары, </w:t>
            </w:r>
            <w:proofErr w:type="spellStart"/>
            <w:r w:rsidRPr="00B26F2B">
              <w:t>телерадиотовары</w:t>
            </w:r>
            <w:proofErr w:type="spellEnd"/>
            <w:r w:rsidRPr="00B26F2B">
              <w:t>, прочие культтовары, стройматериалы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Запасные части и аксессуары для транспортных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Семена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Корм и предметы ухода за животными и птицами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</w:tr>
      <w:tr w:rsidR="00B26F2B" w:rsidRPr="00B26F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Товары бытовой химии, включающие в себя спиртосодержащую продукцию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7а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8" w:name="P937"/>
      <w:bookmarkEnd w:id="8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РОЗНИЧНОЙ ТОРГОВЛИ,</w:t>
      </w:r>
    </w:p>
    <w:p w:rsidR="00B26F2B" w:rsidRPr="00B26F2B" w:rsidRDefault="00B26F2B">
      <w:pPr>
        <w:pStyle w:val="ConsPlusTitle"/>
        <w:jc w:val="center"/>
      </w:pPr>
      <w:r w:rsidRPr="00B26F2B">
        <w:t>ОСУЩЕСТВЛЯЕМОЙ ЧЕРЕЗ ОБЪЕКТЫ СТАЦИОНАРНОЙ ТОРГОВОЙ СЕТИ,</w:t>
      </w:r>
    </w:p>
    <w:p w:rsidR="00B26F2B" w:rsidRPr="00B26F2B" w:rsidRDefault="00B26F2B">
      <w:pPr>
        <w:pStyle w:val="ConsPlusTitle"/>
        <w:jc w:val="center"/>
      </w:pPr>
      <w:proofErr w:type="gramStart"/>
      <w:r w:rsidRPr="00B26F2B">
        <w:t>НЕ ИМЕЮЩИЕ ТОРГОВЫХ ЗАЛОВ, А ТАКЖЕ ЧЕРЕЗ ОБЪЕКТЫ</w:t>
      </w:r>
      <w:proofErr w:type="gramEnd"/>
    </w:p>
    <w:p w:rsidR="00B26F2B" w:rsidRPr="00B26F2B" w:rsidRDefault="00B26F2B">
      <w:pPr>
        <w:pStyle w:val="ConsPlusTitle"/>
        <w:jc w:val="center"/>
      </w:pPr>
      <w:r w:rsidRPr="00B26F2B">
        <w:t>НЕСТАЦИОНАРНОЙ ТОРГОВОЙ СЕТИ, ПЛОЩАДЬ ТОРГОВОГО МЕСТА</w:t>
      </w:r>
    </w:p>
    <w:p w:rsidR="00B26F2B" w:rsidRPr="00B26F2B" w:rsidRDefault="00B26F2B">
      <w:pPr>
        <w:pStyle w:val="ConsPlusTitle"/>
        <w:jc w:val="center"/>
      </w:pPr>
      <w:r w:rsidRPr="00B26F2B">
        <w:t>В КОТОРЫХ ПРЕВЫШАЕТ 5 КВАДРАТНЫХ МЕТРОВ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</w:t>
            </w:r>
            <w:hyperlink r:id="rId67" w:history="1">
              <w:r w:rsidRPr="00B26F2B">
                <w:t>решения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>от 03.11.2017 N 131)</w:t>
            </w:r>
          </w:p>
        </w:tc>
      </w:tr>
    </w:tbl>
    <w:p w:rsidR="00B26F2B" w:rsidRPr="00B26F2B" w:rsidRDefault="00B26F2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814"/>
        <w:gridCol w:w="1814"/>
        <w:gridCol w:w="1814"/>
      </w:tblGrid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Группы товаров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Населенные пункты с численностью проживающих от 2 тысяч до 10 </w:t>
            </w:r>
            <w:r w:rsidRPr="00B26F2B">
              <w:lastRenderedPageBreak/>
              <w:t>тысяч человек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lastRenderedPageBreak/>
              <w:t xml:space="preserve">Населенные пункты с численностью проживающих от 1 тысячи до 2 </w:t>
            </w:r>
            <w:r w:rsidRPr="00B26F2B">
              <w:lastRenderedPageBreak/>
              <w:t>тысяч человек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lastRenderedPageBreak/>
              <w:t xml:space="preserve">Населенные пункты с численностью проживающих менее 1 тысячи </w:t>
            </w:r>
            <w:r w:rsidRPr="00B26F2B">
              <w:lastRenderedPageBreak/>
              <w:t>человек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lastRenderedPageBreak/>
              <w:t>1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5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  <w:outlineLvl w:val="2"/>
            </w:pPr>
            <w:r w:rsidRPr="00B26F2B">
              <w:t>1.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Продовольственные товары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1.1.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Продовольственные товары для детского и диабетического питания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1.2.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Овощи и фрукты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0,35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0,21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  <w:outlineLvl w:val="2"/>
            </w:pPr>
            <w:r w:rsidRPr="00B26F2B">
              <w:t>2.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Непродовольственные товары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0,35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0,21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2.1.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2.2.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Канцелярские товары, игрушки, бумажно-беловые товары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0,11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2.3.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Печатные издания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2.4.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 xml:space="preserve">Электротовары, </w:t>
            </w:r>
            <w:proofErr w:type="spellStart"/>
            <w:r w:rsidRPr="00B26F2B">
              <w:t>телерадиотовары</w:t>
            </w:r>
            <w:proofErr w:type="spellEnd"/>
            <w:r w:rsidRPr="00B26F2B">
              <w:t>, прочие культтовары, стройматериалы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2.5.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Запасные части и аксессуары для транспортных средств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2.6.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Семена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2.7.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Корм и предметы ухода за животными и птицами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2.8.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2.9.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Товары бытовой химии, включающие в себя спиртосодержащую продукцию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8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9" w:name="P1029"/>
      <w:bookmarkEnd w:id="9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</w:p>
    <w:p w:rsidR="00B26F2B" w:rsidRPr="00B26F2B" w:rsidRDefault="00B26F2B">
      <w:pPr>
        <w:pStyle w:val="ConsPlusTitle"/>
        <w:jc w:val="center"/>
      </w:pPr>
      <w:r w:rsidRPr="00B26F2B">
        <w:t>ДЛЯ РАЗВОЗНОЙ (РАЗНОСНОЙ) РОЗНИЧНОЙ ТОРГОВЛИ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решений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от 03.11.2017 </w:t>
            </w:r>
            <w:hyperlink r:id="rId68" w:history="1">
              <w:r w:rsidRPr="00B26F2B">
                <w:t>N 131</w:t>
              </w:r>
            </w:hyperlink>
            <w:r w:rsidRPr="00B26F2B">
              <w:t xml:space="preserve">, от 02.03.2018 </w:t>
            </w:r>
            <w:hyperlink r:id="rId69" w:history="1">
              <w:r w:rsidRPr="00B26F2B">
                <w:t>N 164</w:t>
              </w:r>
            </w:hyperlink>
            <w:r w:rsidRPr="00B26F2B">
              <w:t>)</w:t>
            </w:r>
          </w:p>
        </w:tc>
      </w:tr>
    </w:tbl>
    <w:p w:rsidR="00B26F2B" w:rsidRPr="00B26F2B" w:rsidRDefault="00B26F2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814"/>
        <w:gridCol w:w="1814"/>
        <w:gridCol w:w="1814"/>
      </w:tblGrid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Группы товаров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2 тысяч до 10 тысяч человек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1 тысячи до 2 тысяч человек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менее 1 тысячи человек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5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  <w:outlineLvl w:val="2"/>
            </w:pPr>
            <w:r w:rsidRPr="00B26F2B">
              <w:t>1.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Продовольственные товары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1.1.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Продовольственные подакцизные товары</w:t>
            </w:r>
          </w:p>
        </w:tc>
        <w:tc>
          <w:tcPr>
            <w:tcW w:w="5442" w:type="dxa"/>
            <w:gridSpan w:val="3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Торговля запрещена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  <w:outlineLvl w:val="2"/>
            </w:pPr>
            <w:r w:rsidRPr="00B26F2B">
              <w:t>2.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Непродовольственные товары, кроме нефтепродуктов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0,44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2.1.</w:t>
            </w:r>
          </w:p>
        </w:tc>
        <w:tc>
          <w:tcPr>
            <w:tcW w:w="3061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Товары бытовой химии, включающие в себя спиртосодержащую продукцию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181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</w:tr>
    </w:tbl>
    <w:p w:rsidR="00B26F2B" w:rsidRPr="00B26F2B" w:rsidRDefault="00B26F2B">
      <w:pPr>
        <w:pStyle w:val="ConsPlusNormal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70" w:history="1">
        <w:r w:rsidRPr="00B26F2B">
          <w:t>классификатора</w:t>
        </w:r>
      </w:hyperlink>
      <w:r w:rsidRPr="00B26F2B">
        <w:t xml:space="preserve"> продукции по видам экономической деятельности".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B26F2B">
        <w:t>2</w:t>
      </w:r>
      <w:proofErr w:type="gramEnd"/>
      <w:r w:rsidRPr="00B26F2B">
        <w:t xml:space="preserve"> = 1.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 xml:space="preserve">Абзац исключен. - </w:t>
      </w:r>
      <w:hyperlink r:id="rId71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9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10" w:name="P1075"/>
      <w:bookmarkEnd w:id="10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ОБЩЕСТВЕННОГО ПИТАНИЯ,</w:t>
      </w:r>
    </w:p>
    <w:p w:rsidR="00B26F2B" w:rsidRPr="00B26F2B" w:rsidRDefault="00B26F2B">
      <w:pPr>
        <w:pStyle w:val="ConsPlusTitle"/>
        <w:jc w:val="center"/>
      </w:pPr>
      <w:r w:rsidRPr="00B26F2B">
        <w:t>ИМЕЮЩЕГО ЗАЛЫ ОБСЛУЖИВАНИЯ ПОСЕТИТЕЛЕЙ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решений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от 30.11.2012 </w:t>
            </w:r>
            <w:hyperlink r:id="rId72" w:history="1">
              <w:r w:rsidRPr="00B26F2B">
                <w:t>N 161</w:t>
              </w:r>
            </w:hyperlink>
            <w:r w:rsidRPr="00B26F2B">
              <w:t xml:space="preserve">, от 02.03.2018 </w:t>
            </w:r>
            <w:hyperlink r:id="rId73" w:history="1">
              <w:r w:rsidRPr="00B26F2B">
                <w:t>N 164</w:t>
              </w:r>
            </w:hyperlink>
            <w:r w:rsidRPr="00B26F2B">
              <w:t>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948"/>
        <w:gridCol w:w="1815"/>
        <w:gridCol w:w="1815"/>
        <w:gridCol w:w="1815"/>
      </w:tblGrid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Виды деятельности в сфере общественного питания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2 тысяч до 10 тысяч человек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1 тысячи до 2 тысяч человек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менее 1 тысячи человек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ресторанов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0,36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0,21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кафе, баров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3.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столовых общедоступных без реализации алкогольной продукции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0,09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0,06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0,03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4.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столовых по месту работы, учебы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0,024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5.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6.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буфетов без реализации алкогольной продукции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0,024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0,012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7.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магазинов (отделов) кулинарии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0,03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0,015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0,015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не может быть меньше 0,01.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К предприятиям, находящимся вне населенных пунктов, применяется значение корректирующего коэффициента, утвержденное для районного центра, на территории которого они находятся.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lastRenderedPageBreak/>
        <w:t xml:space="preserve">Абзац исключен. - </w:t>
      </w:r>
      <w:hyperlink r:id="rId74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10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11" w:name="P1138"/>
      <w:bookmarkEnd w:id="11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ОБЩЕСТВЕННОГО ПИТАНИЯ,</w:t>
      </w:r>
    </w:p>
    <w:p w:rsidR="00B26F2B" w:rsidRPr="00B26F2B" w:rsidRDefault="00B26F2B">
      <w:pPr>
        <w:pStyle w:val="ConsPlusTitle"/>
        <w:jc w:val="center"/>
      </w:pPr>
      <w:r w:rsidRPr="00B26F2B">
        <w:t>НЕ ИМЕЮЩЕГО ЗАЛОВ ОБСЛУЖИВАНИЯ ПОСЕТИТЕЛЕЙ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</w:t>
            </w:r>
            <w:hyperlink r:id="rId75" w:history="1">
              <w:r w:rsidRPr="00B26F2B">
                <w:t>решения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>от 02.03.2018 N 164)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948"/>
        <w:gridCol w:w="1815"/>
        <w:gridCol w:w="1815"/>
        <w:gridCol w:w="1815"/>
      </w:tblGrid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Виды деятельности в сфере общественного питания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2 тысяч до 10 тысяч человек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от 1 тысячи до 2 тысяч человек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Населенные пункты с численностью проживающих менее 1 тысячи человек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7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8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9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ресторанов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0,34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2.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кафе, баров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0,22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3.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столовых общедоступных без реализации алкогольной продукции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0,16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0,14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0,12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4.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столовых по месту работы, учебы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0,005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0,005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5.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0,26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0,22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6.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буфетов без реализации алкогольной продукции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0,026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0,008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0,008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7.</w:t>
            </w:r>
          </w:p>
        </w:tc>
        <w:tc>
          <w:tcPr>
            <w:tcW w:w="2948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Деятельность магазинов (отделов) кулинарии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0,02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</w:t>
            </w:r>
          </w:p>
        </w:tc>
        <w:tc>
          <w:tcPr>
            <w:tcW w:w="1815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0,01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Значение корректирующего коэффициента деятельности ресторанов, кафе, баров, </w:t>
      </w:r>
      <w:r w:rsidRPr="00B26F2B">
        <w:lastRenderedPageBreak/>
        <w:t>закусочных без реализации алкогольной продукции уменьшается на 50 процентов, при этом К</w:t>
      </w:r>
      <w:proofErr w:type="gramStart"/>
      <w:r w:rsidRPr="00B26F2B">
        <w:t>2</w:t>
      </w:r>
      <w:proofErr w:type="gramEnd"/>
      <w:r w:rsidRPr="00B26F2B">
        <w:t xml:space="preserve"> не может быть меньше 0,01.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B26F2B">
        <w:t>2</w:t>
      </w:r>
      <w:proofErr w:type="gramEnd"/>
      <w:r w:rsidRPr="00B26F2B">
        <w:t>, утвержденное для районного центра, на территории которого они находятся.</w:t>
      </w:r>
    </w:p>
    <w:p w:rsidR="00B26F2B" w:rsidRPr="00B26F2B" w:rsidRDefault="00B26F2B">
      <w:pPr>
        <w:pStyle w:val="ConsPlusNormal"/>
        <w:spacing w:before="240"/>
        <w:ind w:firstLine="540"/>
        <w:jc w:val="both"/>
      </w:pPr>
      <w:r w:rsidRPr="00B26F2B">
        <w:t xml:space="preserve">Абзац исключен. - </w:t>
      </w:r>
      <w:hyperlink r:id="rId76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11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12" w:name="P1201"/>
      <w:bookmarkEnd w:id="12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РАСПРОСТРАНЕНИЯ</w:t>
      </w:r>
    </w:p>
    <w:p w:rsidR="00B26F2B" w:rsidRPr="00B26F2B" w:rsidRDefault="00B26F2B">
      <w:pPr>
        <w:pStyle w:val="ConsPlusTitle"/>
        <w:jc w:val="center"/>
      </w:pPr>
      <w:r w:rsidRPr="00B26F2B">
        <w:t>НАРУЖНОЙ РЕКЛАМЫ С ИСПОЛЬЗОВАНИЕМ РЕКЛАМНЫХ КОНСТРУКЦИЙ</w:t>
      </w:r>
    </w:p>
    <w:p w:rsidR="00B26F2B" w:rsidRPr="00B26F2B" w:rsidRDefault="00B26F2B">
      <w:pPr>
        <w:pStyle w:val="ConsPlusTitle"/>
        <w:jc w:val="center"/>
      </w:pPr>
      <w:proofErr w:type="gramStart"/>
      <w:r w:rsidRPr="00B26F2B">
        <w:t>(ЗА ИСКЛЮЧЕНИЕМ РЕКЛАМНЫХ КОНСТРУКЦИЙ С АВТОМАТИЧЕСКОЙ</w:t>
      </w:r>
      <w:proofErr w:type="gramEnd"/>
    </w:p>
    <w:p w:rsidR="00B26F2B" w:rsidRPr="00B26F2B" w:rsidRDefault="00B26F2B">
      <w:pPr>
        <w:pStyle w:val="ConsPlusTitle"/>
        <w:jc w:val="center"/>
      </w:pPr>
      <w:proofErr w:type="gramStart"/>
      <w:r w:rsidRPr="00B26F2B">
        <w:t>СМЕНОЙ ИЗОБРАЖЕНИЯ И ЭЛЕКТРОННЫХ ТАБЛО)</w:t>
      </w:r>
      <w:proofErr w:type="gramEnd"/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</w:t>
            </w:r>
            <w:hyperlink r:id="rId77" w:history="1">
              <w:r w:rsidRPr="00B26F2B">
                <w:t>решения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>от 02.03.2018 N 164)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876"/>
        <w:gridCol w:w="1247"/>
        <w:gridCol w:w="1191"/>
        <w:gridCol w:w="1077"/>
      </w:tblGrid>
      <w:tr w:rsidR="00B26F2B" w:rsidRPr="00B26F2B">
        <w:tc>
          <w:tcPr>
            <w:tcW w:w="660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4876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 деятельности</w:t>
            </w:r>
          </w:p>
        </w:tc>
        <w:tc>
          <w:tcPr>
            <w:tcW w:w="3515" w:type="dxa"/>
            <w:gridSpan w:val="3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Населенные пункты с численностью </w:t>
            </w:r>
            <w:proofErr w:type="gramStart"/>
            <w:r w:rsidRPr="00B26F2B">
              <w:t>проживающих</w:t>
            </w:r>
            <w:proofErr w:type="gramEnd"/>
          </w:p>
        </w:tc>
      </w:tr>
      <w:tr w:rsidR="00B26F2B" w:rsidRPr="00B26F2B">
        <w:tc>
          <w:tcPr>
            <w:tcW w:w="660" w:type="dxa"/>
            <w:vMerge/>
          </w:tcPr>
          <w:p w:rsidR="00B26F2B" w:rsidRPr="00B26F2B" w:rsidRDefault="00B26F2B"/>
        </w:tc>
        <w:tc>
          <w:tcPr>
            <w:tcW w:w="4876" w:type="dxa"/>
            <w:vMerge/>
          </w:tcPr>
          <w:p w:rsidR="00B26F2B" w:rsidRPr="00B26F2B" w:rsidRDefault="00B26F2B"/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2 тысяч до 10 тысяч человек</w:t>
            </w:r>
          </w:p>
        </w:tc>
        <w:tc>
          <w:tcPr>
            <w:tcW w:w="119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1 тысячи до 2 тысяч человек</w:t>
            </w:r>
          </w:p>
        </w:tc>
        <w:tc>
          <w:tcPr>
            <w:tcW w:w="107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менее 1 тысячи человек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</w:t>
            </w:r>
          </w:p>
        </w:tc>
        <w:tc>
          <w:tcPr>
            <w:tcW w:w="4876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Распространение наружной рекламы с использованием рекламных конструкций, за исключением рекламных конструкций с автоматической сменой изображения и электронных табло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0,30</w:t>
            </w:r>
          </w:p>
        </w:tc>
        <w:tc>
          <w:tcPr>
            <w:tcW w:w="119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0,25</w:t>
            </w:r>
          </w:p>
        </w:tc>
        <w:tc>
          <w:tcPr>
            <w:tcW w:w="107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0,20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Абзац исключен. - </w:t>
      </w:r>
      <w:hyperlink r:id="rId78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12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13" w:name="P1230"/>
      <w:bookmarkEnd w:id="13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РАСПРОСТРАНЕНИЯ</w:t>
      </w:r>
    </w:p>
    <w:p w:rsidR="00B26F2B" w:rsidRPr="00B26F2B" w:rsidRDefault="00B26F2B">
      <w:pPr>
        <w:pStyle w:val="ConsPlusTitle"/>
        <w:jc w:val="center"/>
      </w:pPr>
      <w:r w:rsidRPr="00B26F2B">
        <w:lastRenderedPageBreak/>
        <w:t>НАРУЖНОЙ РЕКЛАМЫ С ИСПОЛЬЗОВАНИЕМ РЕКЛАМНЫХ КОНСТРУКЦИЙ</w:t>
      </w:r>
    </w:p>
    <w:p w:rsidR="00B26F2B" w:rsidRPr="00B26F2B" w:rsidRDefault="00B26F2B">
      <w:pPr>
        <w:pStyle w:val="ConsPlusTitle"/>
        <w:jc w:val="center"/>
      </w:pPr>
      <w:r w:rsidRPr="00B26F2B">
        <w:t>С АВТОМАТИЧЕСКОЙ СМЕНОЙ ИЗОБРАЖЕНИЯ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</w:t>
            </w:r>
            <w:hyperlink r:id="rId79" w:history="1">
              <w:r w:rsidRPr="00B26F2B">
                <w:t>решения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>от 02.03.2018 N 164)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876"/>
        <w:gridCol w:w="1247"/>
        <w:gridCol w:w="1191"/>
        <w:gridCol w:w="1077"/>
      </w:tblGrid>
      <w:tr w:rsidR="00B26F2B" w:rsidRPr="00B26F2B">
        <w:tc>
          <w:tcPr>
            <w:tcW w:w="660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4876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 деятельности</w:t>
            </w:r>
          </w:p>
        </w:tc>
        <w:tc>
          <w:tcPr>
            <w:tcW w:w="3515" w:type="dxa"/>
            <w:gridSpan w:val="3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Населенные пункты с численностью </w:t>
            </w:r>
            <w:proofErr w:type="gramStart"/>
            <w:r w:rsidRPr="00B26F2B">
              <w:t>проживающих</w:t>
            </w:r>
            <w:proofErr w:type="gramEnd"/>
          </w:p>
        </w:tc>
      </w:tr>
      <w:tr w:rsidR="00B26F2B" w:rsidRPr="00B26F2B">
        <w:tc>
          <w:tcPr>
            <w:tcW w:w="660" w:type="dxa"/>
            <w:vMerge/>
          </w:tcPr>
          <w:p w:rsidR="00B26F2B" w:rsidRPr="00B26F2B" w:rsidRDefault="00B26F2B"/>
        </w:tc>
        <w:tc>
          <w:tcPr>
            <w:tcW w:w="4876" w:type="dxa"/>
            <w:vMerge/>
          </w:tcPr>
          <w:p w:rsidR="00B26F2B" w:rsidRPr="00B26F2B" w:rsidRDefault="00B26F2B"/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2 тысяч до 10 тысяч человек</w:t>
            </w:r>
          </w:p>
        </w:tc>
        <w:tc>
          <w:tcPr>
            <w:tcW w:w="119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1 тысячи до 2 тысяч человек</w:t>
            </w:r>
          </w:p>
        </w:tc>
        <w:tc>
          <w:tcPr>
            <w:tcW w:w="107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менее 1 тысячи человек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</w:t>
            </w:r>
          </w:p>
        </w:tc>
        <w:tc>
          <w:tcPr>
            <w:tcW w:w="4876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0,30</w:t>
            </w:r>
          </w:p>
        </w:tc>
        <w:tc>
          <w:tcPr>
            <w:tcW w:w="119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0,25</w:t>
            </w:r>
          </w:p>
        </w:tc>
        <w:tc>
          <w:tcPr>
            <w:tcW w:w="107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0,20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Абзац исключен. - </w:t>
      </w:r>
      <w:hyperlink r:id="rId80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13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14" w:name="P1258"/>
      <w:bookmarkEnd w:id="14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РАСПРОСТРАНЕНИЯ</w:t>
      </w:r>
    </w:p>
    <w:p w:rsidR="00B26F2B" w:rsidRPr="00B26F2B" w:rsidRDefault="00B26F2B">
      <w:pPr>
        <w:pStyle w:val="ConsPlusTitle"/>
        <w:jc w:val="center"/>
      </w:pPr>
      <w:r w:rsidRPr="00B26F2B">
        <w:t>НАРУЖНОЙ РЕКЛАМЫ ПОСРЕДСТВОМ ЭЛЕКТРОННЫХ ТАБЛО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</w:t>
            </w:r>
            <w:hyperlink r:id="rId81" w:history="1">
              <w:r w:rsidRPr="00B26F2B">
                <w:t>решения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>от 02.03.2018 N 164)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876"/>
        <w:gridCol w:w="1247"/>
        <w:gridCol w:w="1191"/>
        <w:gridCol w:w="1077"/>
      </w:tblGrid>
      <w:tr w:rsidR="00B26F2B" w:rsidRPr="00B26F2B">
        <w:tc>
          <w:tcPr>
            <w:tcW w:w="660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4876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 деятельности</w:t>
            </w:r>
          </w:p>
        </w:tc>
        <w:tc>
          <w:tcPr>
            <w:tcW w:w="3515" w:type="dxa"/>
            <w:gridSpan w:val="3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Населенные пункты с численностью </w:t>
            </w:r>
            <w:proofErr w:type="gramStart"/>
            <w:r w:rsidRPr="00B26F2B">
              <w:t>проживающих</w:t>
            </w:r>
            <w:proofErr w:type="gramEnd"/>
          </w:p>
        </w:tc>
      </w:tr>
      <w:tr w:rsidR="00B26F2B" w:rsidRPr="00B26F2B">
        <w:tc>
          <w:tcPr>
            <w:tcW w:w="660" w:type="dxa"/>
            <w:vMerge/>
          </w:tcPr>
          <w:p w:rsidR="00B26F2B" w:rsidRPr="00B26F2B" w:rsidRDefault="00B26F2B"/>
        </w:tc>
        <w:tc>
          <w:tcPr>
            <w:tcW w:w="4876" w:type="dxa"/>
            <w:vMerge/>
          </w:tcPr>
          <w:p w:rsidR="00B26F2B" w:rsidRPr="00B26F2B" w:rsidRDefault="00B26F2B"/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2 тысяч до 10 тысяч человек</w:t>
            </w:r>
          </w:p>
        </w:tc>
        <w:tc>
          <w:tcPr>
            <w:tcW w:w="119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1 тысячи до 2 тысяч человек</w:t>
            </w:r>
          </w:p>
        </w:tc>
        <w:tc>
          <w:tcPr>
            <w:tcW w:w="107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менее 1 тысячи человек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</w:t>
            </w:r>
          </w:p>
        </w:tc>
        <w:tc>
          <w:tcPr>
            <w:tcW w:w="4876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Распространение наружной рекламы посредством электронных табло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0,40</w:t>
            </w:r>
          </w:p>
        </w:tc>
        <w:tc>
          <w:tcPr>
            <w:tcW w:w="119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0,35</w:t>
            </w:r>
          </w:p>
        </w:tc>
        <w:tc>
          <w:tcPr>
            <w:tcW w:w="107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0,30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Абзац исключен. - </w:t>
      </w:r>
      <w:hyperlink r:id="rId82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14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15" w:name="P1285"/>
      <w:bookmarkEnd w:id="15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РАЗМЕЩЕНИЯ РЕКЛАМЫ</w:t>
      </w:r>
    </w:p>
    <w:p w:rsidR="00B26F2B" w:rsidRPr="00B26F2B" w:rsidRDefault="00B26F2B">
      <w:pPr>
        <w:pStyle w:val="ConsPlusTitle"/>
        <w:jc w:val="center"/>
      </w:pPr>
      <w:r w:rsidRPr="00B26F2B">
        <w:t>НА ТРАНСПОРТНЫХ СРЕДСТВАХ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решений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от 12.02.2016 </w:t>
            </w:r>
            <w:hyperlink r:id="rId83" w:history="1">
              <w:r w:rsidRPr="00B26F2B">
                <w:t>N 395</w:t>
              </w:r>
            </w:hyperlink>
            <w:r w:rsidRPr="00B26F2B">
              <w:t xml:space="preserve">, от 02.03.2018 </w:t>
            </w:r>
            <w:hyperlink r:id="rId84" w:history="1">
              <w:r w:rsidRPr="00B26F2B">
                <w:t>N 164</w:t>
              </w:r>
            </w:hyperlink>
            <w:r w:rsidRPr="00B26F2B">
              <w:t>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1247"/>
        <w:gridCol w:w="1247"/>
        <w:gridCol w:w="1134"/>
      </w:tblGrid>
      <w:tr w:rsidR="00B26F2B" w:rsidRPr="00B26F2B">
        <w:tc>
          <w:tcPr>
            <w:tcW w:w="567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4876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 деятельности</w:t>
            </w:r>
          </w:p>
        </w:tc>
        <w:tc>
          <w:tcPr>
            <w:tcW w:w="3628" w:type="dxa"/>
            <w:gridSpan w:val="3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Населенные пункты с численностью </w:t>
            </w:r>
            <w:proofErr w:type="gramStart"/>
            <w:r w:rsidRPr="00B26F2B">
              <w:t>проживающих</w:t>
            </w:r>
            <w:proofErr w:type="gramEnd"/>
          </w:p>
        </w:tc>
      </w:tr>
      <w:tr w:rsidR="00B26F2B" w:rsidRPr="00B26F2B">
        <w:tc>
          <w:tcPr>
            <w:tcW w:w="567" w:type="dxa"/>
            <w:vMerge/>
          </w:tcPr>
          <w:p w:rsidR="00B26F2B" w:rsidRPr="00B26F2B" w:rsidRDefault="00B26F2B"/>
        </w:tc>
        <w:tc>
          <w:tcPr>
            <w:tcW w:w="4876" w:type="dxa"/>
            <w:vMerge/>
          </w:tcPr>
          <w:p w:rsidR="00B26F2B" w:rsidRPr="00B26F2B" w:rsidRDefault="00B26F2B"/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2 тысяч до 10 тысяч человек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1 тысячи до 2 тысяч человек</w:t>
            </w:r>
          </w:p>
        </w:tc>
        <w:tc>
          <w:tcPr>
            <w:tcW w:w="113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менее 1 тысячи человек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</w:pPr>
            <w:r w:rsidRPr="00B26F2B">
              <w:t>1.</w:t>
            </w:r>
          </w:p>
        </w:tc>
        <w:tc>
          <w:tcPr>
            <w:tcW w:w="4876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Размещение рекламы с использованием внешних и внутренних поверхностей транспортных средств (организация, индивидуальный предприниматель участвует в производстве рекламируемой продукции)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0,70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0,50</w:t>
            </w:r>
          </w:p>
        </w:tc>
        <w:tc>
          <w:tcPr>
            <w:tcW w:w="113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0,40</w:t>
            </w:r>
          </w:p>
        </w:tc>
      </w:tr>
      <w:tr w:rsidR="00B26F2B" w:rsidRPr="00B26F2B">
        <w:tc>
          <w:tcPr>
            <w:tcW w:w="567" w:type="dxa"/>
          </w:tcPr>
          <w:p w:rsidR="00B26F2B" w:rsidRPr="00B26F2B" w:rsidRDefault="00B26F2B">
            <w:pPr>
              <w:pStyle w:val="ConsPlusNormal"/>
            </w:pPr>
            <w:r w:rsidRPr="00B26F2B">
              <w:t>2.</w:t>
            </w:r>
          </w:p>
        </w:tc>
        <w:tc>
          <w:tcPr>
            <w:tcW w:w="4876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Размещение рекламы с использованием внешних и внутренних поверхностей транспортных средств (организация, индивидуальный предприниматель не участвует в производстве рекламируемой продукции)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113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Абзац исключен. - </w:t>
      </w:r>
      <w:hyperlink r:id="rId85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15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16" w:name="P1317"/>
      <w:bookmarkEnd w:id="16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ОКАЗАНИЯ УСЛУГ</w:t>
      </w:r>
    </w:p>
    <w:p w:rsidR="00B26F2B" w:rsidRPr="00B26F2B" w:rsidRDefault="00B26F2B">
      <w:pPr>
        <w:pStyle w:val="ConsPlusTitle"/>
        <w:jc w:val="center"/>
      </w:pPr>
      <w:r w:rsidRPr="00B26F2B">
        <w:t>ПО ВРЕМЕННОМУ РАЗМЕЩЕНИЮ И ПРОЖИВАНИЮ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решений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от 03.11.2017 </w:t>
            </w:r>
            <w:hyperlink r:id="rId86" w:history="1">
              <w:r w:rsidRPr="00B26F2B">
                <w:t>N 131</w:t>
              </w:r>
            </w:hyperlink>
            <w:r w:rsidRPr="00B26F2B">
              <w:t xml:space="preserve">, от 02.03.2018 </w:t>
            </w:r>
            <w:hyperlink r:id="rId87" w:history="1">
              <w:r w:rsidRPr="00B26F2B">
                <w:t>N 164</w:t>
              </w:r>
            </w:hyperlink>
            <w:r w:rsidRPr="00B26F2B">
              <w:t>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19"/>
        <w:gridCol w:w="1247"/>
        <w:gridCol w:w="1247"/>
        <w:gridCol w:w="1247"/>
      </w:tblGrid>
      <w:tr w:rsidR="00B26F2B" w:rsidRPr="00B26F2B">
        <w:tc>
          <w:tcPr>
            <w:tcW w:w="510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4819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 деятельности</w:t>
            </w:r>
          </w:p>
        </w:tc>
        <w:tc>
          <w:tcPr>
            <w:tcW w:w="3741" w:type="dxa"/>
            <w:gridSpan w:val="3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Населенные пункты с численностью </w:t>
            </w:r>
            <w:proofErr w:type="gramStart"/>
            <w:r w:rsidRPr="00B26F2B">
              <w:t>проживающих</w:t>
            </w:r>
            <w:proofErr w:type="gramEnd"/>
          </w:p>
        </w:tc>
      </w:tr>
      <w:tr w:rsidR="00B26F2B" w:rsidRPr="00B26F2B">
        <w:tc>
          <w:tcPr>
            <w:tcW w:w="510" w:type="dxa"/>
            <w:vMerge/>
          </w:tcPr>
          <w:p w:rsidR="00B26F2B" w:rsidRPr="00B26F2B" w:rsidRDefault="00B26F2B"/>
        </w:tc>
        <w:tc>
          <w:tcPr>
            <w:tcW w:w="4819" w:type="dxa"/>
            <w:vMerge/>
          </w:tcPr>
          <w:p w:rsidR="00B26F2B" w:rsidRPr="00B26F2B" w:rsidRDefault="00B26F2B"/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2 тысяч до 10 тысяч человек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1 тысячи до 2 тысяч человек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менее 1 тысячи человек</w:t>
            </w:r>
          </w:p>
        </w:tc>
      </w:tr>
      <w:tr w:rsidR="00B26F2B" w:rsidRPr="00B26F2B">
        <w:tc>
          <w:tcPr>
            <w:tcW w:w="51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</w:t>
            </w:r>
          </w:p>
        </w:tc>
        <w:tc>
          <w:tcPr>
            <w:tcW w:w="4819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Оказание услуг по временному размещению и проживанию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0,18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0,13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0,11</w:t>
            </w:r>
          </w:p>
        </w:tc>
      </w:tr>
    </w:tbl>
    <w:p w:rsidR="00B26F2B" w:rsidRPr="00B26F2B" w:rsidRDefault="00B26F2B">
      <w:pPr>
        <w:pStyle w:val="ConsPlusNormal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Абзац исключен. - </w:t>
      </w:r>
      <w:hyperlink r:id="rId88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16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17" w:name="P1344"/>
      <w:bookmarkEnd w:id="17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</w:p>
    <w:p w:rsidR="00B26F2B" w:rsidRPr="00B26F2B" w:rsidRDefault="00B26F2B">
      <w:pPr>
        <w:pStyle w:val="ConsPlusTitle"/>
        <w:jc w:val="center"/>
      </w:pPr>
      <w:r w:rsidRPr="00B26F2B">
        <w:t xml:space="preserve">ДЛЯ ОКАЗАНИЯ УСЛУГ ПО ПЕРЕДАЧЕ ВО </w:t>
      </w:r>
      <w:proofErr w:type="gramStart"/>
      <w:r w:rsidRPr="00B26F2B">
        <w:t>ВРЕМЕННОЕ</w:t>
      </w:r>
      <w:proofErr w:type="gramEnd"/>
    </w:p>
    <w:p w:rsidR="00B26F2B" w:rsidRPr="00B26F2B" w:rsidRDefault="00B26F2B">
      <w:pPr>
        <w:pStyle w:val="ConsPlusTitle"/>
        <w:jc w:val="center"/>
      </w:pPr>
      <w:r w:rsidRPr="00B26F2B">
        <w:t>ВЛАДЕНИЕ И (ИЛИ) В ПОЛЬЗОВАНИЕ ТОРГОВЫХ МЕСТ, РАСПОЛОЖЕННЫХ</w:t>
      </w:r>
    </w:p>
    <w:p w:rsidR="00B26F2B" w:rsidRPr="00B26F2B" w:rsidRDefault="00B26F2B">
      <w:pPr>
        <w:pStyle w:val="ConsPlusTitle"/>
        <w:jc w:val="center"/>
      </w:pPr>
      <w:r w:rsidRPr="00B26F2B">
        <w:t>В ОБЪЕКТАХ СТАЦИОНАРНОЙ ТОРГОВОЙ СЕТИ, НЕ ИМЕЮЩИХ ТОРГОВЫХ</w:t>
      </w:r>
    </w:p>
    <w:p w:rsidR="00B26F2B" w:rsidRPr="00B26F2B" w:rsidRDefault="00B26F2B">
      <w:pPr>
        <w:pStyle w:val="ConsPlusTitle"/>
        <w:jc w:val="center"/>
      </w:pPr>
      <w:r w:rsidRPr="00B26F2B">
        <w:t>ЗАЛОВ, ОБЪЕКТОВ НЕСТАЦИОНАРНОЙ ТОРГОВОЙ СЕТИ,</w:t>
      </w:r>
    </w:p>
    <w:p w:rsidR="00B26F2B" w:rsidRPr="00B26F2B" w:rsidRDefault="00B26F2B">
      <w:pPr>
        <w:pStyle w:val="ConsPlusTitle"/>
        <w:jc w:val="center"/>
      </w:pPr>
      <w:r w:rsidRPr="00B26F2B">
        <w:t>А ТАКЖЕ ОБЪЕКТОВ ОРГАНИЗАЦИИ ОБЩЕСТВЕННОГО ПИТАНИЯ,</w:t>
      </w:r>
    </w:p>
    <w:p w:rsidR="00B26F2B" w:rsidRPr="00B26F2B" w:rsidRDefault="00B26F2B">
      <w:pPr>
        <w:pStyle w:val="ConsPlusTitle"/>
        <w:jc w:val="center"/>
      </w:pPr>
      <w:r w:rsidRPr="00B26F2B">
        <w:t>НЕ ИМЕЮЩИХ ЗАЛОВ ОБСЛУЖИВАНИЯ ПОСЕТИТЕЛЕЙ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</w:t>
            </w:r>
            <w:hyperlink r:id="rId89" w:history="1">
              <w:r w:rsidRPr="00B26F2B">
                <w:t>решения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>от 02.03.2018 N 164)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876"/>
        <w:gridCol w:w="1247"/>
        <w:gridCol w:w="1191"/>
        <w:gridCol w:w="1077"/>
      </w:tblGrid>
      <w:tr w:rsidR="00B26F2B" w:rsidRPr="00B26F2B">
        <w:tc>
          <w:tcPr>
            <w:tcW w:w="660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4876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 деятельности</w:t>
            </w:r>
          </w:p>
        </w:tc>
        <w:tc>
          <w:tcPr>
            <w:tcW w:w="3515" w:type="dxa"/>
            <w:gridSpan w:val="3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Населенные пункты с численностью </w:t>
            </w:r>
            <w:proofErr w:type="gramStart"/>
            <w:r w:rsidRPr="00B26F2B">
              <w:t>проживающих</w:t>
            </w:r>
            <w:proofErr w:type="gramEnd"/>
          </w:p>
        </w:tc>
      </w:tr>
      <w:tr w:rsidR="00B26F2B" w:rsidRPr="00B26F2B">
        <w:tc>
          <w:tcPr>
            <w:tcW w:w="660" w:type="dxa"/>
            <w:vMerge/>
          </w:tcPr>
          <w:p w:rsidR="00B26F2B" w:rsidRPr="00B26F2B" w:rsidRDefault="00B26F2B"/>
        </w:tc>
        <w:tc>
          <w:tcPr>
            <w:tcW w:w="4876" w:type="dxa"/>
            <w:vMerge/>
          </w:tcPr>
          <w:p w:rsidR="00B26F2B" w:rsidRPr="00B26F2B" w:rsidRDefault="00B26F2B"/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2 тысяч до 10 тысяч человек</w:t>
            </w:r>
          </w:p>
        </w:tc>
        <w:tc>
          <w:tcPr>
            <w:tcW w:w="119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1 тысячи до 2 тысяч человек</w:t>
            </w:r>
          </w:p>
        </w:tc>
        <w:tc>
          <w:tcPr>
            <w:tcW w:w="107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менее 1 тысячи человек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</w:t>
            </w:r>
          </w:p>
        </w:tc>
        <w:tc>
          <w:tcPr>
            <w:tcW w:w="4876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0,30</w:t>
            </w:r>
          </w:p>
        </w:tc>
        <w:tc>
          <w:tcPr>
            <w:tcW w:w="119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0,25</w:t>
            </w:r>
          </w:p>
        </w:tc>
        <w:tc>
          <w:tcPr>
            <w:tcW w:w="107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0,20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Абзац исключен. - </w:t>
      </w:r>
      <w:hyperlink r:id="rId90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17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18" w:name="P1376"/>
      <w:bookmarkEnd w:id="18"/>
      <w:r w:rsidRPr="00B26F2B">
        <w:t>ЗНАЧЕНИЯ</w:t>
      </w:r>
    </w:p>
    <w:p w:rsidR="00B26F2B" w:rsidRPr="00B26F2B" w:rsidRDefault="00B26F2B">
      <w:pPr>
        <w:pStyle w:val="ConsPlusTitle"/>
        <w:jc w:val="center"/>
      </w:pPr>
      <w:r w:rsidRPr="00B26F2B">
        <w:t>КОРРЕКТИРУЮЩЕГО КОЭФФИЦИЕНТА К</w:t>
      </w:r>
      <w:proofErr w:type="gramStart"/>
      <w:r w:rsidRPr="00B26F2B">
        <w:t>2</w:t>
      </w:r>
      <w:proofErr w:type="gramEnd"/>
      <w:r w:rsidRPr="00B26F2B">
        <w:t xml:space="preserve"> ДЛЯ ОКАЗАНИЯ УСЛУГ</w:t>
      </w:r>
    </w:p>
    <w:p w:rsidR="00B26F2B" w:rsidRPr="00B26F2B" w:rsidRDefault="00B26F2B">
      <w:pPr>
        <w:pStyle w:val="ConsPlusTitle"/>
        <w:jc w:val="center"/>
      </w:pPr>
      <w:r w:rsidRPr="00B26F2B">
        <w:t>ПО ПЕРЕДАЧЕ ВО ВРЕМЕННОЕ ВЛАДЕНИЕ И (ИЛИ) В ПОЛЬЗОВАНИЕ</w:t>
      </w:r>
    </w:p>
    <w:p w:rsidR="00B26F2B" w:rsidRPr="00B26F2B" w:rsidRDefault="00B26F2B">
      <w:pPr>
        <w:pStyle w:val="ConsPlusTitle"/>
        <w:jc w:val="center"/>
      </w:pPr>
      <w:r w:rsidRPr="00B26F2B">
        <w:t xml:space="preserve">ЗЕМЕЛЬНЫХ УЧАСТКОВ ДЛЯ РАЗМЕЩЕНИЯ ОБЪЕКТОВ </w:t>
      </w:r>
      <w:proofErr w:type="gramStart"/>
      <w:r w:rsidRPr="00B26F2B">
        <w:t>СТАЦИОНАРНОЙ</w:t>
      </w:r>
      <w:proofErr w:type="gramEnd"/>
    </w:p>
    <w:p w:rsidR="00B26F2B" w:rsidRPr="00B26F2B" w:rsidRDefault="00B26F2B">
      <w:pPr>
        <w:pStyle w:val="ConsPlusTitle"/>
        <w:jc w:val="center"/>
      </w:pPr>
      <w:r w:rsidRPr="00B26F2B">
        <w:t>И НЕСТАЦИОНАРНОЙ ТОРГОВОЙ СЕТИ, А ТАКЖЕ ОБЪЕКТОВ</w:t>
      </w:r>
    </w:p>
    <w:p w:rsidR="00B26F2B" w:rsidRPr="00B26F2B" w:rsidRDefault="00B26F2B">
      <w:pPr>
        <w:pStyle w:val="ConsPlusTitle"/>
        <w:jc w:val="center"/>
      </w:pPr>
      <w:r w:rsidRPr="00B26F2B">
        <w:t>ОРГАНИЗАЦИИ ОБЩЕСТВЕННОГО ПИТАНИЯ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(введены </w:t>
            </w:r>
            <w:hyperlink r:id="rId91" w:history="1">
              <w:r w:rsidRPr="00B26F2B">
                <w:t>решением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>от 12.12.2008 N 360;</w:t>
            </w:r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в ред. </w:t>
            </w:r>
            <w:hyperlink r:id="rId92" w:history="1">
              <w:r w:rsidRPr="00B26F2B">
                <w:t>решения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>от 02.03.2018 N 164)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592"/>
        <w:gridCol w:w="1361"/>
        <w:gridCol w:w="1191"/>
        <w:gridCol w:w="1247"/>
      </w:tblGrid>
      <w:tr w:rsidR="00B26F2B" w:rsidRPr="00B26F2B">
        <w:tc>
          <w:tcPr>
            <w:tcW w:w="660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N </w:t>
            </w:r>
            <w:proofErr w:type="gramStart"/>
            <w:r w:rsidRPr="00B26F2B">
              <w:t>п</w:t>
            </w:r>
            <w:proofErr w:type="gramEnd"/>
            <w:r w:rsidRPr="00B26F2B">
              <w:t>/п</w:t>
            </w:r>
          </w:p>
        </w:tc>
        <w:tc>
          <w:tcPr>
            <w:tcW w:w="4592" w:type="dxa"/>
            <w:vMerge w:val="restart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Вид деятельности</w:t>
            </w:r>
          </w:p>
        </w:tc>
        <w:tc>
          <w:tcPr>
            <w:tcW w:w="3799" w:type="dxa"/>
            <w:gridSpan w:val="3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 xml:space="preserve">Населенные пункты с численностью </w:t>
            </w:r>
            <w:proofErr w:type="gramStart"/>
            <w:r w:rsidRPr="00B26F2B">
              <w:t>проживающих</w:t>
            </w:r>
            <w:proofErr w:type="gramEnd"/>
          </w:p>
        </w:tc>
      </w:tr>
      <w:tr w:rsidR="00B26F2B" w:rsidRPr="00B26F2B">
        <w:tc>
          <w:tcPr>
            <w:tcW w:w="660" w:type="dxa"/>
            <w:vMerge/>
          </w:tcPr>
          <w:p w:rsidR="00B26F2B" w:rsidRPr="00B26F2B" w:rsidRDefault="00B26F2B"/>
        </w:tc>
        <w:tc>
          <w:tcPr>
            <w:tcW w:w="4592" w:type="dxa"/>
            <w:vMerge/>
          </w:tcPr>
          <w:p w:rsidR="00B26F2B" w:rsidRPr="00B26F2B" w:rsidRDefault="00B26F2B"/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2 до 10 тыс. чел.</w:t>
            </w:r>
          </w:p>
        </w:tc>
        <w:tc>
          <w:tcPr>
            <w:tcW w:w="119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от 1 до 2 тыс. чел.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менее 1 тыс. чел.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4592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  <w:tc>
          <w:tcPr>
            <w:tcW w:w="119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4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5</w:t>
            </w:r>
          </w:p>
        </w:tc>
      </w:tr>
      <w:tr w:rsidR="00B26F2B" w:rsidRPr="00B26F2B">
        <w:tc>
          <w:tcPr>
            <w:tcW w:w="660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1.</w:t>
            </w:r>
          </w:p>
        </w:tc>
        <w:tc>
          <w:tcPr>
            <w:tcW w:w="4592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0,32</w:t>
            </w:r>
          </w:p>
        </w:tc>
        <w:tc>
          <w:tcPr>
            <w:tcW w:w="119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0,24</w:t>
            </w:r>
          </w:p>
        </w:tc>
        <w:tc>
          <w:tcPr>
            <w:tcW w:w="1247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0,20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ind w:firstLine="540"/>
        <w:jc w:val="both"/>
      </w:pPr>
      <w:r w:rsidRPr="00B26F2B">
        <w:t xml:space="preserve">Абзац исключен. - </w:t>
      </w:r>
      <w:hyperlink r:id="rId93" w:history="1">
        <w:r w:rsidRPr="00B26F2B">
          <w:t>Решение</w:t>
        </w:r>
      </w:hyperlink>
      <w:r w:rsidRPr="00B26F2B">
        <w:t xml:space="preserve"> </w:t>
      </w:r>
      <w:proofErr w:type="spellStart"/>
      <w:r w:rsidRPr="00B26F2B">
        <w:t>Лебяжской</w:t>
      </w:r>
      <w:proofErr w:type="spellEnd"/>
      <w:r w:rsidRPr="00B26F2B">
        <w:t xml:space="preserve"> районной Думы Кировской области от 02.03.2018 N 164.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right"/>
        <w:outlineLvl w:val="1"/>
      </w:pPr>
      <w:r w:rsidRPr="00B26F2B">
        <w:t>Приложение N 18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Title"/>
        <w:jc w:val="center"/>
      </w:pPr>
      <w:bookmarkStart w:id="19" w:name="P1413"/>
      <w:bookmarkEnd w:id="19"/>
      <w:r w:rsidRPr="00B26F2B">
        <w:t>РАСЧЕТ</w:t>
      </w:r>
    </w:p>
    <w:p w:rsidR="00B26F2B" w:rsidRPr="00B26F2B" w:rsidRDefault="00B26F2B">
      <w:pPr>
        <w:pStyle w:val="ConsPlusTitle"/>
        <w:jc w:val="center"/>
      </w:pPr>
      <w:r w:rsidRPr="00B26F2B">
        <w:t>ЗНАЧЕНИЯ КОРРЕКТИРУЮЩЕГО КОЭФФИЦИЕНТА К</w:t>
      </w:r>
      <w:proofErr w:type="gramStart"/>
      <w:r w:rsidRPr="00B26F2B">
        <w:t>2</w:t>
      </w:r>
      <w:proofErr w:type="gramEnd"/>
      <w:r w:rsidRPr="00B26F2B">
        <w:t>, УЧИТЫВАЮЩЕГО</w:t>
      </w:r>
    </w:p>
    <w:p w:rsidR="00B26F2B" w:rsidRPr="00B26F2B" w:rsidRDefault="00B26F2B">
      <w:pPr>
        <w:pStyle w:val="ConsPlusTitle"/>
        <w:jc w:val="center"/>
      </w:pPr>
      <w:r w:rsidRPr="00B26F2B">
        <w:t>УРОВЕНЬ СРЕДНЕМЕСЯЧНОЙ ЗАРАБОТНОЙ ПЛАТЫ РАБОТНИКОВ</w:t>
      </w:r>
    </w:p>
    <w:p w:rsidR="00B26F2B" w:rsidRPr="00B26F2B" w:rsidRDefault="00B26F2B">
      <w:pPr>
        <w:pStyle w:val="ConsPlusTitle"/>
        <w:jc w:val="center"/>
      </w:pPr>
      <w:r w:rsidRPr="00B26F2B">
        <w:t>(ДЛЯ ЗАПОЛНЕНИЯ СТРОКИ 090 РАЗДЕЛА 2 ДЕКЛАРАЦИИ)</w:t>
      </w:r>
    </w:p>
    <w:p w:rsidR="00B26F2B" w:rsidRPr="00B26F2B" w:rsidRDefault="00B26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2B" w:rsidRPr="00B2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Список изменяющих документов</w:t>
            </w:r>
          </w:p>
          <w:p w:rsidR="00B26F2B" w:rsidRPr="00B26F2B" w:rsidRDefault="00B26F2B">
            <w:pPr>
              <w:pStyle w:val="ConsPlusNormal"/>
              <w:jc w:val="center"/>
            </w:pPr>
            <w:proofErr w:type="gramStart"/>
            <w:r w:rsidRPr="00B26F2B">
              <w:t xml:space="preserve">(в ред. </w:t>
            </w:r>
            <w:hyperlink r:id="rId94" w:history="1">
              <w:r w:rsidRPr="00B26F2B">
                <w:t>решения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</w:t>
            </w:r>
            <w:proofErr w:type="gramEnd"/>
          </w:p>
          <w:p w:rsidR="00B26F2B" w:rsidRPr="00B26F2B" w:rsidRDefault="00B26F2B">
            <w:pPr>
              <w:pStyle w:val="ConsPlusNormal"/>
              <w:jc w:val="center"/>
            </w:pPr>
            <w:r w:rsidRPr="00B26F2B">
              <w:t>от 27.09.2011 N 51)</w:t>
            </w:r>
          </w:p>
        </w:tc>
      </w:tr>
    </w:tbl>
    <w:p w:rsidR="00B26F2B" w:rsidRPr="00B26F2B" w:rsidRDefault="00B26F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964"/>
        <w:gridCol w:w="1361"/>
      </w:tblGrid>
      <w:tr w:rsidR="00B26F2B" w:rsidRPr="00B26F2B">
        <w:tc>
          <w:tcPr>
            <w:tcW w:w="6746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Наименование показателя</w:t>
            </w:r>
          </w:p>
        </w:tc>
        <w:tc>
          <w:tcPr>
            <w:tcW w:w="96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Код строки</w:t>
            </w:r>
          </w:p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Значение показателя</w:t>
            </w:r>
          </w:p>
        </w:tc>
      </w:tr>
      <w:tr w:rsidR="00B26F2B" w:rsidRPr="00B26F2B">
        <w:tc>
          <w:tcPr>
            <w:tcW w:w="6746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1</w:t>
            </w:r>
          </w:p>
        </w:tc>
        <w:tc>
          <w:tcPr>
            <w:tcW w:w="96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3</w:t>
            </w:r>
          </w:p>
        </w:tc>
      </w:tr>
      <w:tr w:rsidR="00B26F2B" w:rsidRPr="00B26F2B">
        <w:tc>
          <w:tcPr>
            <w:tcW w:w="6746" w:type="dxa"/>
          </w:tcPr>
          <w:p w:rsidR="00B26F2B" w:rsidRPr="00B26F2B" w:rsidRDefault="00B26F2B">
            <w:pPr>
              <w:pStyle w:val="ConsPlusNormal"/>
              <w:jc w:val="both"/>
            </w:pPr>
            <w:bookmarkStart w:id="20" w:name="P1427"/>
            <w:bookmarkEnd w:id="20"/>
            <w:r w:rsidRPr="00B26F2B">
              <w:t>База для исчисления страховых взносов по расчету авансовых платежей (деклараций) по страховым взносам для лиц, производящих выплаты физическим лицам, нарастающим итогом с начала года, всего (руб.)</w:t>
            </w:r>
          </w:p>
        </w:tc>
        <w:tc>
          <w:tcPr>
            <w:tcW w:w="96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010</w:t>
            </w:r>
          </w:p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</w:pPr>
          </w:p>
        </w:tc>
      </w:tr>
      <w:tr w:rsidR="00B26F2B" w:rsidRPr="00B26F2B">
        <w:tblPrEx>
          <w:tblBorders>
            <w:insideH w:val="nil"/>
          </w:tblBorders>
        </w:tblPrEx>
        <w:tc>
          <w:tcPr>
            <w:tcW w:w="6746" w:type="dxa"/>
            <w:tcBorders>
              <w:bottom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 xml:space="preserve">Среднесписочная численность работников, исчисляемая в соответствии с </w:t>
            </w:r>
            <w:hyperlink r:id="rId95" w:history="1">
              <w:r w:rsidRPr="00B26F2B">
                <w:t>Указаниями</w:t>
              </w:r>
            </w:hyperlink>
            <w:r w:rsidRPr="00B26F2B">
              <w:t xml:space="preserve"> по заполнению форм федерального статистического наблюдения N П-4 "Сведения о численности, заработной плате и движении работников", с начала года, всего (человек), утвержденными приказом Росстата от 12.11.2008 N 278</w:t>
            </w:r>
          </w:p>
        </w:tc>
        <w:tc>
          <w:tcPr>
            <w:tcW w:w="964" w:type="dxa"/>
            <w:tcBorders>
              <w:bottom w:val="nil"/>
            </w:tcBorders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020</w:t>
            </w:r>
          </w:p>
        </w:tc>
        <w:tc>
          <w:tcPr>
            <w:tcW w:w="1361" w:type="dxa"/>
            <w:tcBorders>
              <w:bottom w:val="nil"/>
            </w:tcBorders>
          </w:tcPr>
          <w:p w:rsidR="00B26F2B" w:rsidRPr="00B26F2B" w:rsidRDefault="00B26F2B">
            <w:pPr>
              <w:pStyle w:val="ConsPlusNormal"/>
            </w:pPr>
          </w:p>
        </w:tc>
      </w:tr>
      <w:tr w:rsidR="00B26F2B" w:rsidRPr="00B26F2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 xml:space="preserve">(в ред. </w:t>
            </w:r>
            <w:hyperlink r:id="rId96" w:history="1">
              <w:r w:rsidRPr="00B26F2B">
                <w:t>решения</w:t>
              </w:r>
            </w:hyperlink>
            <w:r w:rsidRPr="00B26F2B">
              <w:t xml:space="preserve"> </w:t>
            </w:r>
            <w:proofErr w:type="spellStart"/>
            <w:r w:rsidRPr="00B26F2B">
              <w:t>Лебяжской</w:t>
            </w:r>
            <w:proofErr w:type="spellEnd"/>
            <w:r w:rsidRPr="00B26F2B">
              <w:t xml:space="preserve"> районной Думы Кировской области от 27.09.2011 N 51)</w:t>
            </w:r>
          </w:p>
        </w:tc>
      </w:tr>
      <w:tr w:rsidR="00B26F2B" w:rsidRPr="00B26F2B">
        <w:tc>
          <w:tcPr>
            <w:tcW w:w="6746" w:type="dxa"/>
          </w:tcPr>
          <w:p w:rsidR="00B26F2B" w:rsidRPr="00B26F2B" w:rsidRDefault="00B26F2B">
            <w:pPr>
              <w:pStyle w:val="ConsPlusNormal"/>
              <w:jc w:val="both"/>
            </w:pPr>
            <w:bookmarkStart w:id="21" w:name="P1434"/>
            <w:bookmarkEnd w:id="21"/>
            <w:r w:rsidRPr="00B26F2B">
              <w:t>в том числе за исключением работников, получивших пособие по временной нетрудоспособности (за дни болезни)</w:t>
            </w:r>
          </w:p>
        </w:tc>
        <w:tc>
          <w:tcPr>
            <w:tcW w:w="96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021</w:t>
            </w:r>
          </w:p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</w:pPr>
          </w:p>
        </w:tc>
      </w:tr>
      <w:tr w:rsidR="00B26F2B" w:rsidRPr="00B26F2B">
        <w:tc>
          <w:tcPr>
            <w:tcW w:w="6746" w:type="dxa"/>
          </w:tcPr>
          <w:p w:rsidR="00B26F2B" w:rsidRPr="00B26F2B" w:rsidRDefault="00B26F2B">
            <w:pPr>
              <w:pStyle w:val="ConsPlusNormal"/>
              <w:jc w:val="both"/>
            </w:pPr>
            <w:bookmarkStart w:id="22" w:name="P1437"/>
            <w:bookmarkEnd w:id="22"/>
            <w:r w:rsidRPr="00B26F2B">
              <w:t>Среднемесячная заработная плата работников для исчисления К</w:t>
            </w:r>
            <w:proofErr w:type="gramStart"/>
            <w:r w:rsidRPr="00B26F2B">
              <w:t>2</w:t>
            </w:r>
            <w:proofErr w:type="gramEnd"/>
            <w:r w:rsidRPr="00B26F2B">
              <w:t xml:space="preserve"> (</w:t>
            </w:r>
            <w:hyperlink w:anchor="P1427" w:history="1">
              <w:r w:rsidRPr="00B26F2B">
                <w:t>стр. 010</w:t>
              </w:r>
            </w:hyperlink>
            <w:r w:rsidRPr="00B26F2B">
              <w:t xml:space="preserve">, </w:t>
            </w:r>
            <w:hyperlink w:anchor="P1434" w:history="1">
              <w:r w:rsidRPr="00B26F2B">
                <w:t>стр. 021</w:t>
              </w:r>
            </w:hyperlink>
            <w:r w:rsidRPr="00B26F2B">
              <w:t>, количество месяцев с начала года)</w:t>
            </w:r>
          </w:p>
        </w:tc>
        <w:tc>
          <w:tcPr>
            <w:tcW w:w="96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030</w:t>
            </w:r>
          </w:p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</w:pPr>
          </w:p>
        </w:tc>
      </w:tr>
      <w:tr w:rsidR="00B26F2B" w:rsidRPr="00B26F2B">
        <w:tc>
          <w:tcPr>
            <w:tcW w:w="6746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Значение коэффициента, учитывающего уровень среднемесячной заработной платы работников</w:t>
            </w:r>
          </w:p>
        </w:tc>
        <w:tc>
          <w:tcPr>
            <w:tcW w:w="96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040</w:t>
            </w:r>
          </w:p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</w:pPr>
          </w:p>
        </w:tc>
      </w:tr>
      <w:tr w:rsidR="00B26F2B" w:rsidRPr="00B26F2B">
        <w:tc>
          <w:tcPr>
            <w:tcW w:w="6746" w:type="dxa"/>
          </w:tcPr>
          <w:p w:rsidR="00B26F2B" w:rsidRPr="00B26F2B" w:rsidRDefault="00B26F2B">
            <w:pPr>
              <w:pStyle w:val="ConsPlusNormal"/>
              <w:jc w:val="both"/>
            </w:pPr>
            <w:bookmarkStart w:id="23" w:name="P1443"/>
            <w:bookmarkEnd w:id="23"/>
            <w:r w:rsidRPr="00B26F2B">
              <w:t xml:space="preserve">При </w:t>
            </w:r>
            <w:hyperlink w:anchor="P1437" w:history="1">
              <w:r w:rsidRPr="00B26F2B">
                <w:t>стр. 030</w:t>
              </w:r>
            </w:hyperlink>
            <w:r w:rsidRPr="00B26F2B">
              <w:t xml:space="preserve"> менее величины прожиточного минимума по Кировской области для трудоспособного населения (за период, предшествующий </w:t>
            </w:r>
            <w:proofErr w:type="gramStart"/>
            <w:r w:rsidRPr="00B26F2B">
              <w:t>отчетному</w:t>
            </w:r>
            <w:proofErr w:type="gramEnd"/>
            <w:r w:rsidRPr="00B26F2B">
              <w:t>)</w:t>
            </w:r>
          </w:p>
        </w:tc>
        <w:tc>
          <w:tcPr>
            <w:tcW w:w="96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041</w:t>
            </w:r>
          </w:p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2</w:t>
            </w:r>
          </w:p>
        </w:tc>
      </w:tr>
      <w:tr w:rsidR="00B26F2B" w:rsidRPr="00B26F2B">
        <w:tc>
          <w:tcPr>
            <w:tcW w:w="6746" w:type="dxa"/>
          </w:tcPr>
          <w:p w:rsidR="00B26F2B" w:rsidRPr="00B26F2B" w:rsidRDefault="00B26F2B">
            <w:pPr>
              <w:pStyle w:val="ConsPlusNormal"/>
              <w:jc w:val="both"/>
            </w:pPr>
            <w:bookmarkStart w:id="24" w:name="P1446"/>
            <w:bookmarkEnd w:id="24"/>
            <w:r w:rsidRPr="00B26F2B">
              <w:t>Корректирующий коэффициент К</w:t>
            </w:r>
            <w:proofErr w:type="gramStart"/>
            <w:r w:rsidRPr="00B26F2B">
              <w:t>2</w:t>
            </w:r>
            <w:proofErr w:type="gramEnd"/>
            <w:r w:rsidRPr="00B26F2B">
              <w:t>, установленный решением местных органов самоуправления</w:t>
            </w:r>
          </w:p>
        </w:tc>
        <w:tc>
          <w:tcPr>
            <w:tcW w:w="96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050</w:t>
            </w:r>
          </w:p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</w:pPr>
          </w:p>
        </w:tc>
      </w:tr>
      <w:tr w:rsidR="00B26F2B" w:rsidRPr="00B26F2B">
        <w:tc>
          <w:tcPr>
            <w:tcW w:w="6746" w:type="dxa"/>
          </w:tcPr>
          <w:p w:rsidR="00B26F2B" w:rsidRPr="00B26F2B" w:rsidRDefault="00B26F2B">
            <w:pPr>
              <w:pStyle w:val="ConsPlusNormal"/>
              <w:jc w:val="both"/>
            </w:pPr>
            <w:r w:rsidRPr="00B26F2B">
              <w:t>Корректирующий коэффициент К</w:t>
            </w:r>
            <w:proofErr w:type="gramStart"/>
            <w:r w:rsidRPr="00B26F2B">
              <w:t>2</w:t>
            </w:r>
            <w:proofErr w:type="gramEnd"/>
            <w:r w:rsidRPr="00B26F2B">
              <w:t xml:space="preserve"> для исчисления ЕНВД (произведение установленного решением местных органов значения К2 </w:t>
            </w:r>
            <w:hyperlink w:anchor="P1446" w:history="1">
              <w:r w:rsidRPr="00B26F2B">
                <w:t>(стр. 050)</w:t>
              </w:r>
            </w:hyperlink>
            <w:r w:rsidRPr="00B26F2B">
              <w:t xml:space="preserve"> на коэффициент, учитывающий уровень среднемесячной заработной платы (</w:t>
            </w:r>
            <w:hyperlink w:anchor="P1443" w:history="1">
              <w:r w:rsidRPr="00B26F2B">
                <w:t>стр. 041</w:t>
              </w:r>
            </w:hyperlink>
            <w:r w:rsidRPr="00B26F2B">
              <w:t xml:space="preserve"> или стр. 042)) (значение стр. 060 не может превышать 1)</w:t>
            </w:r>
          </w:p>
        </w:tc>
        <w:tc>
          <w:tcPr>
            <w:tcW w:w="964" w:type="dxa"/>
          </w:tcPr>
          <w:p w:rsidR="00B26F2B" w:rsidRPr="00B26F2B" w:rsidRDefault="00B26F2B">
            <w:pPr>
              <w:pStyle w:val="ConsPlusNormal"/>
              <w:jc w:val="center"/>
            </w:pPr>
            <w:r w:rsidRPr="00B26F2B">
              <w:t>060</w:t>
            </w:r>
          </w:p>
        </w:tc>
        <w:tc>
          <w:tcPr>
            <w:tcW w:w="1361" w:type="dxa"/>
          </w:tcPr>
          <w:p w:rsidR="00B26F2B" w:rsidRPr="00B26F2B" w:rsidRDefault="00B26F2B">
            <w:pPr>
              <w:pStyle w:val="ConsPlusNormal"/>
            </w:pPr>
          </w:p>
        </w:tc>
      </w:tr>
    </w:tbl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nformat"/>
        <w:jc w:val="both"/>
      </w:pPr>
      <w:r w:rsidRPr="00B26F2B">
        <w:t>Руководитель организации</w:t>
      </w:r>
    </w:p>
    <w:p w:rsidR="00B26F2B" w:rsidRPr="00B26F2B" w:rsidRDefault="00B26F2B">
      <w:pPr>
        <w:pStyle w:val="ConsPlusNonformat"/>
        <w:jc w:val="both"/>
      </w:pPr>
      <w:r w:rsidRPr="00B26F2B">
        <w:t>(индивидуальный предприниматель)</w:t>
      </w:r>
    </w:p>
    <w:p w:rsidR="00B26F2B" w:rsidRPr="00B26F2B" w:rsidRDefault="00B26F2B">
      <w:pPr>
        <w:pStyle w:val="ConsPlusNonformat"/>
        <w:jc w:val="both"/>
      </w:pPr>
    </w:p>
    <w:p w:rsidR="00B26F2B" w:rsidRPr="00B26F2B" w:rsidRDefault="00B26F2B">
      <w:pPr>
        <w:pStyle w:val="ConsPlusNonformat"/>
        <w:jc w:val="both"/>
      </w:pPr>
      <w:r w:rsidRPr="00B26F2B">
        <w:t>Главный бухгалтер</w:t>
      </w: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jc w:val="both"/>
      </w:pPr>
    </w:p>
    <w:p w:rsidR="00B26F2B" w:rsidRPr="00B26F2B" w:rsidRDefault="00B26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B26F2B" w:rsidRDefault="00B26F2B"/>
    <w:sectPr w:rsidR="00DA2A83" w:rsidRPr="00B26F2B" w:rsidSect="0023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2B"/>
    <w:rsid w:val="00B26F2B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F2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26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F2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26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6F2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B26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6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6F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F2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26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F2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26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6F2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B26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6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6F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01B4D803AA8CC2C59F37D0013FF40FCE7B4B1FB5B4D5BE3B881A49692C175CAB01D9A577CA377176D3BFE6F4BFA5C11F4C75DD3C8975F3b4CCL" TargetMode="External"/><Relationship Id="rId21" Type="http://schemas.openxmlformats.org/officeDocument/2006/relationships/hyperlink" Target="consultantplus://offline/ref=BB01B4D803AA8CC2C59F37D0013FF40FCE7B4B1FB5B4D5BE3B881A49692C175CAB01D9A577CA35717CD3BFE6F4BFA5C11F4C75DD3C8975F3b4CCL" TargetMode="External"/><Relationship Id="rId42" Type="http://schemas.openxmlformats.org/officeDocument/2006/relationships/hyperlink" Target="consultantplus://offline/ref=BB01B4D803AA8CC2C59F37D0013FF40FCE7B4B1FB5B4D5BE3B881A49692C175CAB01D9A577CD397E76D3BFE6F4BFA5C11F4C75DD3C8975F3b4CCL" TargetMode="External"/><Relationship Id="rId47" Type="http://schemas.openxmlformats.org/officeDocument/2006/relationships/hyperlink" Target="consultantplus://offline/ref=BB01B4D803AA8CC2C59F37D0013FF40FCE7B4B1FB5B4D5BE3B881A49692C175CAB01D9A577CA387177D3BFE6F4BFA5C11F4C75DD3C8975F3b4CCL" TargetMode="External"/><Relationship Id="rId63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68" Type="http://schemas.openxmlformats.org/officeDocument/2006/relationships/hyperlink" Target="consultantplus://offline/ref=BB01B4D803AA8CC2C59F29DD1753A806CD721711B7B4DFEC67DA1C1E367C1109EB41DFF0348B3D767ED8EBB6B1E1FC925D0778D9249575F45B019F1Db2CDL" TargetMode="External"/><Relationship Id="rId84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89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16" Type="http://schemas.openxmlformats.org/officeDocument/2006/relationships/hyperlink" Target="consultantplus://offline/ref=BB01B4D803AA8CC2C59F37D0013FF40FCE7B4B1FB5B4D5BE3B881A49692C175CAB01D9A577CA377478D3BFE6F4BFA5C11F4C75DD3C8975F3b4CCL" TargetMode="External"/><Relationship Id="rId11" Type="http://schemas.openxmlformats.org/officeDocument/2006/relationships/hyperlink" Target="consultantplus://offline/ref=BB01B4D803AA8CC2C59F37D0013FF40FCE7B4B1FB5B4D5BE3B881A49692C175CAB01D9A577CA377679D3BFE6F4BFA5C11F4C75DD3C8975F3b4CCL" TargetMode="External"/><Relationship Id="rId32" Type="http://schemas.openxmlformats.org/officeDocument/2006/relationships/hyperlink" Target="consultantplus://offline/ref=BB01B4D803AA8CC2C59F37D0013FF40FCE7B4B1FB5B4D5BE3B881A49692C175CAB01D9A577CD397677D3BFE6F4BFA5C11F4C75DD3C8975F3b4CCL" TargetMode="External"/><Relationship Id="rId37" Type="http://schemas.openxmlformats.org/officeDocument/2006/relationships/hyperlink" Target="consultantplus://offline/ref=BB01B4D803AA8CC2C59F37D0013FF40FCE7B4B1FB5B4D5BE3B881A49692C175CAB01D9A577CD397078D3BFE6F4BFA5C11F4C75DD3C8975F3b4CCL" TargetMode="External"/><Relationship Id="rId53" Type="http://schemas.openxmlformats.org/officeDocument/2006/relationships/hyperlink" Target="consultantplus://offline/ref=BB01B4D803AA8CC2C59F29DD1753A806CD721711B7B4DFEC67DA1C1E367C1109EB41DFF0348B3D767ED8EBB7B7E1FC925D0778D9249575F45B019F1Db2CDL" TargetMode="External"/><Relationship Id="rId58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74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79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5" Type="http://schemas.openxmlformats.org/officeDocument/2006/relationships/hyperlink" Target="consultantplus://offline/ref=BB01B4D803AA8CC2C59F29DD1753A806CD721711B7B4DFEC67DA1C1E367C1109EB41DFF0348B3D767ED8EBB7B6E1FC925D0778D9249575F45B019F1Db2CDL" TargetMode="External"/><Relationship Id="rId90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95" Type="http://schemas.openxmlformats.org/officeDocument/2006/relationships/hyperlink" Target="consultantplus://offline/ref=BB01B4D803AA8CC2C59F37D0013FF40FCC784B1DB0B2D5BE3B881A49692C175CAB01D9A577CF35747DD3BFE6F4BFA5C11F4C75DD3C8975F3b4CCL" TargetMode="External"/><Relationship Id="rId22" Type="http://schemas.openxmlformats.org/officeDocument/2006/relationships/hyperlink" Target="consultantplus://offline/ref=BB01B4D803AA8CC2C59F37D0013FF40FCE7B4B1FB5B4D5BE3B881A49692C175CAB01D9A577CA38757BD3BFE6F4BFA5C11F4C75DD3C8975F3b4CCL" TargetMode="External"/><Relationship Id="rId27" Type="http://schemas.openxmlformats.org/officeDocument/2006/relationships/hyperlink" Target="consultantplus://offline/ref=BB01B4D803AA8CC2C59F37D0013FF40FCE7B4B1FB5B4D5BE3B881A49692C175CAB01D9A577CA377F7FD3BFE6F4BFA5C11F4C75DD3C8975F3b4CCL" TargetMode="External"/><Relationship Id="rId43" Type="http://schemas.openxmlformats.org/officeDocument/2006/relationships/hyperlink" Target="consultantplus://offline/ref=BB01B4D803AA8CC2C59F37D0013FF40FCE7B4B1FB5B4D5BE3B881A49692C175CAB01D9A577CB39707AD3BFE6F4BFA5C11F4C75DD3C8975F3b4CCL" TargetMode="External"/><Relationship Id="rId48" Type="http://schemas.openxmlformats.org/officeDocument/2006/relationships/hyperlink" Target="consultantplus://offline/ref=BB01B4D803AA8CC2C59F37D0013FF40FCE7B4B1FB5B4D5BE3B881A49692C175CAB01D9A577CA35747ED3BFE6F4BFA5C11F4C75DD3C8975F3b4CCL" TargetMode="External"/><Relationship Id="rId64" Type="http://schemas.openxmlformats.org/officeDocument/2006/relationships/hyperlink" Target="consultantplus://offline/ref=BB01B4D803AA8CC2C59F37D0013FF40FCE7B4B1FB4B4D5BE3B881A49692C175CB90181A975C92E7778C6E9B7B1bEC3L" TargetMode="External"/><Relationship Id="rId69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80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85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01B4D803AA8CC2C59F37D0013FF40FCE7B4B1FB5B4D5BE3B881A49692C175CAB01D9A577CA377677D3BFE6F4BFA5C11F4C75DD3C8975F3b4CCL" TargetMode="External"/><Relationship Id="rId17" Type="http://schemas.openxmlformats.org/officeDocument/2006/relationships/hyperlink" Target="consultantplus://offline/ref=BB01B4D803AA8CC2C59F37D0013FF40FCE7B4B1FB5B4D5BE3B881A49692C175CAB01D9A577CA37767ED3BFE6F4BFA5C11F4C75DD3C8975F3b4CCL" TargetMode="External"/><Relationship Id="rId25" Type="http://schemas.openxmlformats.org/officeDocument/2006/relationships/hyperlink" Target="consultantplus://offline/ref=BB01B4D803AA8CC2C59F37D0013FF40FCE7B4B1FB5B4D5BE3B881A49692C175CAB01D9A577CA387377D3BFE6F4BFA5C11F4C75DD3C8975F3b4CCL" TargetMode="External"/><Relationship Id="rId33" Type="http://schemas.openxmlformats.org/officeDocument/2006/relationships/hyperlink" Target="consultantplus://offline/ref=BB01B4D803AA8CC2C59F37D0013FF40FCE7B4B1FB5B4D5BE3B881A49692C175CAB01D9A577CA377E77D3BFE6F4BFA5C11F4C75DD3C8975F3b4CCL" TargetMode="External"/><Relationship Id="rId38" Type="http://schemas.openxmlformats.org/officeDocument/2006/relationships/hyperlink" Target="consultantplus://offline/ref=BB01B4D803AA8CC2C59F37D0013FF40FCE7B4B1FB5B4D5BE3B881A49692C175CAB01D9A577CD397F7AD3BFE6F4BFA5C11F4C75DD3C8975F3b4CCL" TargetMode="External"/><Relationship Id="rId46" Type="http://schemas.openxmlformats.org/officeDocument/2006/relationships/hyperlink" Target="consultantplus://offline/ref=BB01B4D803AA8CC2C59F37D0013FF40FCE7B4B1FB5B4D5BE3B881A49692C175CAB01D9A577CA30737BD3BFE6F4BFA5C11F4C75DD3C8975F3b4CCL" TargetMode="External"/><Relationship Id="rId59" Type="http://schemas.openxmlformats.org/officeDocument/2006/relationships/hyperlink" Target="consultantplus://offline/ref=BB01B4D803AA8CC2C59F29DD1753A806CD721711B0B6DBEB61D741143E251D0BEC4E80E733C231777ED8ECB6BBBEF9874C5F77DD3C8B73EC47039Eb1C5L" TargetMode="External"/><Relationship Id="rId67" Type="http://schemas.openxmlformats.org/officeDocument/2006/relationships/hyperlink" Target="consultantplus://offline/ref=BB01B4D803AA8CC2C59F29DD1753A806CD721711B7B4DFEC67DA1C1E367C1109EB41DFF0348B3D767ED8EBB6B0E1FC925D0778D9249575F45B019F1Db2CDL" TargetMode="External"/><Relationship Id="rId20" Type="http://schemas.openxmlformats.org/officeDocument/2006/relationships/hyperlink" Target="consultantplus://offline/ref=BB01B4D803AA8CC2C59F37D0013FF40FCE7B4B1FB5B4D5BE3B881A49692C175CAB01D9A577CA35717ED3BFE6F4BFA5C11F4C75DD3C8975F3b4CCL" TargetMode="External"/><Relationship Id="rId41" Type="http://schemas.openxmlformats.org/officeDocument/2006/relationships/hyperlink" Target="consultantplus://offline/ref=BB01B4D803AA8CC2C59F37D0013FF40FCE7B4B1FB5B4D5BE3B881A49692C175CAB01D9A577CD397E78D3BFE6F4BFA5C11F4C75DD3C8975F3b4CCL" TargetMode="External"/><Relationship Id="rId54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62" Type="http://schemas.openxmlformats.org/officeDocument/2006/relationships/hyperlink" Target="consultantplus://offline/ref=BB01B4D803AA8CC2C59F29DD1753A806CD721711B7B4DFEC67DA1C1E367C1109EB41DFF0348B3D767ED8EBB7B8E1FC925D0778D9249575F45B019F1Db2CDL" TargetMode="External"/><Relationship Id="rId70" Type="http://schemas.openxmlformats.org/officeDocument/2006/relationships/hyperlink" Target="consultantplus://offline/ref=BB01B4D803AA8CC2C59F37D0013FF40FCE7B4B1FB4B4D5BE3B881A49692C175CB90181A975C92E7778C6E9B7B1bEC3L" TargetMode="External"/><Relationship Id="rId75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83" Type="http://schemas.openxmlformats.org/officeDocument/2006/relationships/hyperlink" Target="consultantplus://offline/ref=BB01B4D803AA8CC2C59F29DD1753A806CD721711BFB1DAE060D741143E251D0BEC4E80E733C231777ED8EAB1BBBEF9874C5F77DD3C8B73EC47039Eb1C5L" TargetMode="External"/><Relationship Id="rId88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91" Type="http://schemas.openxmlformats.org/officeDocument/2006/relationships/hyperlink" Target="consultantplus://offline/ref=BB01B4D803AA8CC2C59F29DD1753A806CD721711B5B4D7EC62D741143E251D0BEC4E80E733C231777ED8EBBEBBBEF9874C5F77DD3C8B73EC47039Eb1C5L" TargetMode="External"/><Relationship Id="rId96" Type="http://schemas.openxmlformats.org/officeDocument/2006/relationships/hyperlink" Target="consultantplus://offline/ref=BB01B4D803AA8CC2C59F29DD1753A806CD721711B3B6DAEB62D741143E251D0BEC4E80E733C231777ED8EBB1BBBEF9874C5F77DD3C8B73EC47039Eb1C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15" Type="http://schemas.openxmlformats.org/officeDocument/2006/relationships/hyperlink" Target="consultantplus://offline/ref=BB01B4D803AA8CC2C59F37D0013FF40FCE7B4B1FB5B4D5BE3B881A49692C175CAB01D9A577CA37737CD3BFE6F4BFA5C11F4C75DD3C8975F3b4CCL" TargetMode="External"/><Relationship Id="rId23" Type="http://schemas.openxmlformats.org/officeDocument/2006/relationships/hyperlink" Target="consultantplus://offline/ref=BB01B4D803AA8CC2C59F37D0013FF40FCE7B4B1FB5B4D5BE3B881A49692C175CAB01D9A577CA387579D3BFE6F4BFA5C11F4C75DD3C8975F3b4CCL" TargetMode="External"/><Relationship Id="rId28" Type="http://schemas.openxmlformats.org/officeDocument/2006/relationships/hyperlink" Target="consultantplus://offline/ref=BB01B4D803AA8CC2C59F37D0013FF40FCE7B4B1FB5B4D5BE3B881A49692C175CAB01D9A577CA38747FD3BFE6F4BFA5C11F4C75DD3C8975F3b4CCL" TargetMode="External"/><Relationship Id="rId36" Type="http://schemas.openxmlformats.org/officeDocument/2006/relationships/hyperlink" Target="consultantplus://offline/ref=BB01B4D803AA8CC2C59F37D0013FF40FCE7B4B1FB5B4D5BE3B881A49692C175CAB01D9A577CD39707AD3BFE6F4BFA5C11F4C75DD3C8975F3b4CCL" TargetMode="External"/><Relationship Id="rId49" Type="http://schemas.openxmlformats.org/officeDocument/2006/relationships/hyperlink" Target="consultantplus://offline/ref=BB01B4D803AA8CC2C59F37D0013FF40FCE7B4B1FB5B4D5BE3B881A49692C175CAB01D9A577CA38707DD3BFE6F4BFA5C11F4C75DD3C8975F3b4CCL" TargetMode="External"/><Relationship Id="rId57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10" Type="http://schemas.openxmlformats.org/officeDocument/2006/relationships/hyperlink" Target="consultantplus://offline/ref=BB01B4D803AA8CC2C59F37D0013FF40FCE7B4B1FB5B4D5BE3B881A49692C175CAB01D9A577CA387577D3BFE6F4BFA5C11F4C75DD3C8975F3b4CCL" TargetMode="External"/><Relationship Id="rId31" Type="http://schemas.openxmlformats.org/officeDocument/2006/relationships/hyperlink" Target="consultantplus://offline/ref=BB01B4D803AA8CC2C59F37D0013FF40FCE7B4B1FB5B4D5BE3B881A49692C175CAB01D9A577CA39737FD3BFE6F4BFA5C11F4C75DD3C8975F3b4CCL" TargetMode="External"/><Relationship Id="rId44" Type="http://schemas.openxmlformats.org/officeDocument/2006/relationships/hyperlink" Target="consultantplus://offline/ref=BB01B4D803AA8CC2C59F37D0013FF40FCE7B4B1FB5B4D5BE3B881A49692C175CAB01D9A577CA38707FD3BFE6F4BFA5C11F4C75DD3C8975F3b4CCL" TargetMode="External"/><Relationship Id="rId52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60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65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73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78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81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86" Type="http://schemas.openxmlformats.org/officeDocument/2006/relationships/hyperlink" Target="consultantplus://offline/ref=BB01B4D803AA8CC2C59F29DD1753A806CD721711B7B4DFEC67DA1C1E367C1109EB41DFF0348B3D767ED8EBB6B2E1FC925D0778D9249575F45B019F1Db2CDL" TargetMode="External"/><Relationship Id="rId94" Type="http://schemas.openxmlformats.org/officeDocument/2006/relationships/hyperlink" Target="consultantplus://offline/ref=BB01B4D803AA8CC2C59F29DD1753A806CD721711B3B6DAEB62D741143E251D0BEC4E80E733C231777ED8EBB2BBBEF9874C5F77DD3C8B73EC47039Eb1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01B4D803AA8CC2C59F37D0013FF40FCE7B4B1FB5B4D5BE3B881A49692C175CAB01D9A577CA37727AD3BFE6F4BFA5C11F4C75DD3C8975F3b4CCL" TargetMode="External"/><Relationship Id="rId13" Type="http://schemas.openxmlformats.org/officeDocument/2006/relationships/hyperlink" Target="consultantplus://offline/ref=BB01B4D803AA8CC2C59F37D0013FF40FCE7B4B1FB5B4D5BE3B881A49692C175CAB01D9A577CA37757AD3BFE6F4BFA5C11F4C75DD3C8975F3b4CCL" TargetMode="External"/><Relationship Id="rId18" Type="http://schemas.openxmlformats.org/officeDocument/2006/relationships/hyperlink" Target="consultantplus://offline/ref=BB01B4D803AA8CC2C59F37D0013FF40FCE7B4B1FB5B4D5BE3B881A49692C175CAB01D9A577CA377577D3BFE6F4BFA5C11F4C75DD3C8975F3b4CCL" TargetMode="External"/><Relationship Id="rId39" Type="http://schemas.openxmlformats.org/officeDocument/2006/relationships/hyperlink" Target="consultantplus://offline/ref=BB01B4D803AA8CC2C59F37D0013FF40FCE7B4B1FB5B4D5BE3B881A49692C175CAB01D9A577CD397F78D3BFE6F4BFA5C11F4C75DD3C8975F3b4CCL" TargetMode="External"/><Relationship Id="rId34" Type="http://schemas.openxmlformats.org/officeDocument/2006/relationships/hyperlink" Target="consultantplus://offline/ref=BB01B4D803AA8CC2C59F37D0013FF40FCE7B4B1FB5B4D5BE3B881A49692C175CAB01D9A577CA38777FD3BFE6F4BFA5C11F4C75DD3C8975F3b4CCL" TargetMode="External"/><Relationship Id="rId50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55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76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BB01B4D803AA8CC2C59F37D0013FF40FCE7B4B1FB5B4D5BE3B881A49692C175CB90181A975C92E7778C6E9B7B1bEC3L" TargetMode="External"/><Relationship Id="rId71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92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B01B4D803AA8CC2C59F37D0013FF40FCE7B4B1FB5B4D5BE3B881A49692C175CAB01D9A577CA38717DD3BFE6F4BFA5C11F4C75DD3C8975F3b4CCL" TargetMode="External"/><Relationship Id="rId24" Type="http://schemas.openxmlformats.org/officeDocument/2006/relationships/hyperlink" Target="consultantplus://offline/ref=BB01B4D803AA8CC2C59F37D0013FF40FCE7B4B1FB5B4D5BE3B881A49692C175CAB01D9A577CA357F7ED3BFE6F4BFA5C11F4C75DD3C8975F3b4CCL" TargetMode="External"/><Relationship Id="rId40" Type="http://schemas.openxmlformats.org/officeDocument/2006/relationships/hyperlink" Target="consultantplus://offline/ref=BB01B4D803AA8CC2C59F37D0013FF40FCE7B4B1FB5B4D5BE3B881A49692C175CAB01D9A577CD397E7CD3BFE6F4BFA5C11F4C75DD3C8975F3b4CCL" TargetMode="External"/><Relationship Id="rId45" Type="http://schemas.openxmlformats.org/officeDocument/2006/relationships/hyperlink" Target="consultantplus://offline/ref=BB01B4D803AA8CC2C59F37D0013FF40FCE7B4B1FB5B4D5BE3B881A49692C175CAB01D9A577CA357E77D3BFE6F4BFA5C11F4C75DD3C8975F3b4CCL" TargetMode="External"/><Relationship Id="rId66" Type="http://schemas.openxmlformats.org/officeDocument/2006/relationships/hyperlink" Target="consultantplus://offline/ref=BB01B4D803AA8CC2C59F29DD1753A806CD721711B7B4DFEC67DA1C1E367C1109EB41DFF0348B3D767ED8EBB7B9E1FC925D0778D9249575F45B019F1Db2CDL" TargetMode="External"/><Relationship Id="rId87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61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82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19" Type="http://schemas.openxmlformats.org/officeDocument/2006/relationships/hyperlink" Target="consultantplus://offline/ref=BB01B4D803AA8CC2C59F37D0013FF40FCE7B4B1FB5B4D5BE3B881A49692C175CAB01D9A577CA367E7AD3BFE6F4BFA5C11F4C75DD3C8975F3b4CCL" TargetMode="External"/><Relationship Id="rId14" Type="http://schemas.openxmlformats.org/officeDocument/2006/relationships/hyperlink" Target="consultantplus://offline/ref=BB01B4D803AA8CC2C59F37D0013FF40FCE7B4B1FB5B4D5BE3B881A49692C175CAB01D9A577CA387477D3BFE6F4BFA5C11F4C75DD3C8975F3b4CCL" TargetMode="External"/><Relationship Id="rId30" Type="http://schemas.openxmlformats.org/officeDocument/2006/relationships/hyperlink" Target="consultantplus://offline/ref=BB01B4D803AA8CC2C59F37D0013FF40FCE7B4B1FB5B4D5BE3B881A49692C175CAB01D9A577CD39777ED3BFE6F4BFA5C11F4C75DD3C8975F3b4CCL" TargetMode="External"/><Relationship Id="rId35" Type="http://schemas.openxmlformats.org/officeDocument/2006/relationships/hyperlink" Target="consultantplus://offline/ref=BB01B4D803AA8CC2C59F37D0013FF40FCE7B4B1FB5B4D5BE3B881A49692C175CAB01D9A577CD39707ED3BFE6F4BFA5C11F4C75DD3C8975F3b4CCL" TargetMode="External"/><Relationship Id="rId56" Type="http://schemas.openxmlformats.org/officeDocument/2006/relationships/hyperlink" Target="consultantplus://offline/ref=BB01B4D803AA8CC2C59F29DD1753A806CD721711BFB1DAE060D741143E251D0BEC4E80E733C231777ED8EAB2BBBEF9874C5F77DD3C8B73EC47039Eb1C5L" TargetMode="External"/><Relationship Id="rId77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8" Type="http://schemas.openxmlformats.org/officeDocument/2006/relationships/hyperlink" Target="consultantplus://offline/ref=BB01B4D803AA8CC2C59F37D0013FF40FCE7B4B1FB5B4D5BE3B881A49692C175CB90181A975C92E7778C6E9B7B1bEC3L" TargetMode="External"/><Relationship Id="rId51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72" Type="http://schemas.openxmlformats.org/officeDocument/2006/relationships/hyperlink" Target="consultantplus://offline/ref=BB01B4D803AA8CC2C59F29DD1753A806CD721711B0B6DBEB61D741143E251D0BEC4E80E733C231777ED8ECB2BBBEF9874C5F77DD3C8B73EC47039Eb1C5L" TargetMode="External"/><Relationship Id="rId93" Type="http://schemas.openxmlformats.org/officeDocument/2006/relationships/hyperlink" Target="consultantplus://offline/ref=BB01B4D803AA8CC2C59F29DD1753A806CD721711B7B4D8E96EDA1C1E367C1109EB41DFF0348B3D767ED8EBB6B0E1FC925D0778D9249575F45B019F1Db2CDL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6278</Words>
  <Characters>35787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2019-06-26T11:02:00Z</dcterms:created>
  <dcterms:modified xsi:type="dcterms:W3CDTF">2019-06-26T11:06:00Z</dcterms:modified>
</cp:coreProperties>
</file>